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720"/>
        </w:tabs>
        <w:spacing w:after="60" w:line="276" w:lineRule="auto"/>
        <w:rPr>
          <w:sz w:val="24"/>
          <w:szCs w:val="24"/>
          <w:u w:val="single"/>
        </w:rPr>
      </w:pPr>
      <w:r w:rsidDel="00000000" w:rsidR="00000000" w:rsidRPr="00000000">
        <w:rPr>
          <w:sz w:val="24"/>
          <w:szCs w:val="24"/>
          <w:u w:val="singl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Estabelecimentos prisionais e semelhantes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o empreendimento esteja em fase de planejamento ou implantação, apresentar, também, o RCE de Terraplenagem / Canteiro de Obras / Obras em Geral</w:t>
      </w:r>
      <w:r w:rsidDel="00000000" w:rsidR="00000000" w:rsidRPr="00000000">
        <w:rPr>
          <w:rtl w:val="0"/>
        </w:rPr>
      </w:r>
    </w:p>
    <w:p w:rsidR="00000000" w:rsidDel="00000000" w:rsidP="00000000" w:rsidRDefault="00000000" w:rsidRPr="00000000" w14:paraId="00000005">
      <w:pPr>
        <w:pStyle w:val="Heading1"/>
        <w:tabs>
          <w:tab w:val="left" w:pos="720"/>
        </w:tabs>
        <w:spacing w:after="0" w:before="0" w:line="276" w:lineRule="auto"/>
        <w:rPr>
          <w:color w:val="000000"/>
          <w:sz w:val="22"/>
          <w:szCs w:val="22"/>
          <w:u w:val="single"/>
        </w:rPr>
      </w:pPr>
      <w:r w:rsidDel="00000000" w:rsidR="00000000" w:rsidRPr="00000000">
        <w:rPr>
          <w:rtl w:val="0"/>
        </w:rPr>
      </w:r>
    </w:p>
    <w:p w:rsidR="00000000" w:rsidDel="00000000" w:rsidP="00000000" w:rsidRDefault="00000000" w:rsidRPr="00000000" w14:paraId="00000006">
      <w:pPr>
        <w:pBdr>
          <w:bottom w:color="000000" w:space="1" w:sz="6" w:val="single"/>
        </w:pBdr>
        <w:spacing w:after="60" w:before="120" w:line="276" w:lineRule="auto"/>
        <w:jc w:val="both"/>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7">
      <w:pPr>
        <w:tabs>
          <w:tab w:val="left" w:pos="1020"/>
        </w:tabs>
        <w:spacing w:line="276" w:lineRule="auto"/>
        <w:jc w:val="both"/>
        <w:rPr>
          <w:rFonts w:ascii="Arial" w:cs="Arial" w:eastAsia="Arial" w:hAnsi="Arial"/>
          <w:b w:val="1"/>
          <w:sz w:val="10"/>
          <w:szCs w:val="10"/>
        </w:rPr>
      </w:pPr>
      <w:r w:rsidDel="00000000" w:rsidR="00000000" w:rsidRPr="00000000">
        <w:rPr>
          <w:rtl w:val="0"/>
        </w:rPr>
      </w:r>
    </w:p>
    <w:tbl>
      <w:tblPr>
        <w:tblStyle w:val="Table1"/>
        <w:tblW w:w="9286.0" w:type="dxa"/>
        <w:jc w:val="center"/>
        <w:tblBorders>
          <w:top w:color="000000" w:space="0" w:sz="4" w:val="single"/>
          <w:bottom w:color="000000" w:space="0" w:sz="4" w:val="single"/>
          <w:insideH w:color="000000" w:space="0" w:sz="4" w:val="single"/>
        </w:tblBorders>
        <w:tblLayout w:type="fixed"/>
        <w:tblLook w:val="0000"/>
      </w:tblPr>
      <w:tblGrid>
        <w:gridCol w:w="9271"/>
        <w:gridCol w:w="15"/>
        <w:tblGridChange w:id="0">
          <w:tblGrid>
            <w:gridCol w:w="9271"/>
            <w:gridCol w:w="1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bottom w:color="000000" w:space="0" w:sz="4" w:val="dashed"/>
            </w:tcBorders>
            <w:shd w:fill="auto" w:val="clear"/>
          </w:tcPr>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licenciada</w:t>
            </w:r>
            <w:r w:rsidDel="00000000" w:rsidR="00000000" w:rsidRPr="00000000">
              <w:rPr>
                <w:rFonts w:ascii="Arial" w:cs="Arial" w:eastAsia="Arial" w:hAnsi="Arial"/>
                <w:b w:val="1"/>
                <w:sz w:val="22"/>
                <w:szCs w:val="22"/>
                <w:rtl w:val="0"/>
              </w:rPr>
              <w:t xml:space="preserve"> conforme Decreto Municipal n° 1245/2020, com anexo alterado pelo Decreto Municipal n°1.321/2020</w:t>
            </w:r>
            <w:r w:rsidDel="00000000" w:rsidR="00000000" w:rsidRPr="00000000">
              <w:rPr>
                <w:rFonts w:ascii="Arial" w:cs="Arial" w:eastAsia="Arial" w:hAnsi="Arial"/>
                <w:sz w:val="22"/>
                <w:szCs w:val="22"/>
                <w:rtl w:val="0"/>
              </w:rPr>
              <w:t xml:space="preserve">______________________________________________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haja outras atividades relacionadas, informar no campo correspondente e comprovar sua regularidade ou verificar previamente se não é exigido o licenciamento conjunto por meio do procedimento ordinário.</w:t>
            </w:r>
            <w:r w:rsidDel="00000000" w:rsidR="00000000" w:rsidRPr="00000000">
              <w:rPr>
                <w:rtl w:val="0"/>
              </w:rPr>
            </w:r>
          </w:p>
        </w:tc>
      </w:tr>
      <w:tr>
        <w:trPr>
          <w:cantSplit w:val="0"/>
          <w:tblHeader w:val="0"/>
        </w:trPr>
        <w:tc>
          <w:tcPr>
            <w:tcBorders>
              <w:top w:color="000000" w:space="0" w:sz="4" w:val="dashed"/>
              <w:left w:color="000000" w:space="0" w:sz="0" w:val="nil"/>
              <w:bottom w:color="000000" w:space="0" w:sz="0" w:val="nil"/>
              <w:right w:color="000000" w:space="0" w:sz="0" w:val="nil"/>
            </w:tcBorders>
            <w:shd w:fill="auto" w:val="clear"/>
          </w:tcPr>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p w:rsidR="00000000" w:rsidDel="00000000" w:rsidP="00000000" w:rsidRDefault="00000000" w:rsidRPr="00000000" w14:paraId="0000000D">
            <w:pPr>
              <w:tabs>
                <w:tab w:val="left" w:pos="459"/>
              </w:tabs>
              <w:spacing w:after="60" w:before="120" w:line="276" w:lineRule="auto"/>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_________________________________________________________________________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Capacidade projetada (número de pessoas):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w:t>
            </w:r>
            <w:r w:rsidDel="00000000" w:rsidR="00000000" w:rsidRPr="00000000">
              <w:rPr>
                <w:rtl w:val="0"/>
              </w:rPr>
            </w:r>
          </w:p>
        </w:tc>
      </w:tr>
      <w:tr>
        <w:trPr>
          <w:cantSplit w:val="0"/>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 fase do empreendimento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Data de início da atividade: __________/__________/__________.</w:t>
            </w:r>
          </w:p>
        </w:tc>
      </w:tr>
      <w:tr>
        <w:trPr>
          <w:cantSplit w:val="0"/>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p>
        </w:tc>
      </w:tr>
      <w:tr>
        <w:trPr>
          <w:cantSplit w:val="1"/>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dos vértices da poligonal da área do empreendimento (mínimo de 04 pontos, em formato UTM e datum Sirgas 2000):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Exemplo: UTM (E // N): 123456 // 1234567</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Não serão aceitas coordenadas em graus, minutos e segundos ou similar.</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C">
            <w:pPr>
              <w:tabs>
                <w:tab w:val="left" w:pos="459"/>
              </w:tabs>
              <w:spacing w:after="60" w:before="120" w:line="276" w:lineRule="auto"/>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urbana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rural</w:t>
            </w:r>
          </w:p>
          <w:p w:rsidR="00000000" w:rsidDel="00000000" w:rsidP="00000000" w:rsidRDefault="00000000" w:rsidRPr="00000000" w14:paraId="0000002D">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________________________________________________________</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F">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Industrial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Residencial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Comercial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Mista</w:t>
            </w:r>
            <w:r w:rsidDel="00000000" w:rsidR="00000000" w:rsidRPr="00000000">
              <w:rPr>
                <w:rtl w:val="0"/>
              </w:rPr>
            </w:r>
          </w:p>
          <w:p w:rsidR="00000000" w:rsidDel="00000000" w:rsidP="00000000" w:rsidRDefault="00000000" w:rsidRPr="00000000" w14:paraId="00000030">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________________________________________________________</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o zoneamento definido pelo Plano Diretor Municipal e a anuência do município.</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 atividade se localiza dentro de uma Unidade de Conservação?</w:t>
            </w:r>
          </w:p>
          <w:p w:rsidR="00000000" w:rsidDel="00000000" w:rsidP="00000000" w:rsidRDefault="00000000" w:rsidRPr="00000000" w14:paraId="00000034">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Fonts w:ascii="Arimo" w:cs="Arimo" w:eastAsia="Arimo" w:hAnsi="Arimo"/>
                <w:sz w:val="22"/>
                <w:szCs w:val="22"/>
                <w:rtl w:val="0"/>
              </w:rPr>
              <w:tab/>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8">
            <w:pPr>
              <w:numPr>
                <w:ilvl w:val="1"/>
                <w:numId w:val="3"/>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 atividade se localiza dentro de Zona de Amortecimento de Unidade de Conservação?</w:t>
            </w:r>
          </w:p>
          <w:p w:rsidR="00000000" w:rsidDel="00000000" w:rsidP="00000000" w:rsidRDefault="00000000" w:rsidRPr="00000000" w14:paraId="00000039">
            <w:pPr>
              <w:tabs>
                <w:tab w:val="left" w:pos="45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Informe o nome da Unidade de Conservação (UC): 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E">
            <w:pPr>
              <w:numPr>
                <w:ilvl w:val="1"/>
                <w:numId w:val="3"/>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Terra Indígena?</w:t>
            </w:r>
          </w:p>
          <w:p w:rsidR="00000000" w:rsidDel="00000000" w:rsidP="00000000" w:rsidRDefault="00000000" w:rsidRPr="00000000" w14:paraId="0000003F">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1">
            <w:pPr>
              <w:numPr>
                <w:ilvl w:val="1"/>
                <w:numId w:val="3"/>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e reservatório) mais próximo da área da atividade: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(m) em linha horizontal: ____________________________</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toda e qualquer estrutura, obra ou unidade, mesmo que de apoio, como área do empreendimento.</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a resposta do item acima, considerar a delimitação de toda a área pretendida.</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Descreva o tipo de vegetação do entorno da área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E">
            <w:pPr>
              <w:numPr>
                <w:ilvl w:val="1"/>
                <w:numId w:val="3"/>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4F">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p>
          <w:p w:rsidR="00000000" w:rsidDel="00000000" w:rsidP="00000000" w:rsidRDefault="00000000" w:rsidRPr="00000000" w14:paraId="00000050">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 Nesse caso, anexar ao RCE Autorização de supressão vegetal e/ou Laudo de Vistoria Florestal emitido pelo IDAF, ficando as intervenções sujeitas à obtenção da autorização pertinente.</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previstas para a área intervinda após a finalização das obras: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1"/>
          <w:tblHeader w:val="0"/>
        </w:trPr>
        <w:tc>
          <w:tcPr>
            <w:gridSpan w:val="2"/>
            <w:tcBorders>
              <w:top w:color="000000" w:space="0" w:sz="4" w:val="dashed"/>
              <w:bottom w:color="000000" w:space="0" w:sz="0" w:val="nil"/>
            </w:tcBorders>
            <w:shd w:fill="auto" w:val="clear"/>
          </w:tcPr>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adotado na área do empreendimento e a destinação das águas drenadas: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os controles possíveis para minimizar o risco de escorregamento de solo.</w:t>
            </w:r>
            <w:r w:rsidDel="00000000" w:rsidR="00000000" w:rsidRPr="00000000">
              <w:rPr>
                <w:rtl w:val="0"/>
              </w:rPr>
            </w:r>
          </w:p>
        </w:tc>
      </w:tr>
      <w:tr>
        <w:trPr>
          <w:cantSplit w:val="1"/>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gridSpan w:val="2"/>
            <w:tcBorders>
              <w:top w:color="000000" w:space="0" w:sz="4" w:val="single"/>
              <w:bottom w:color="000000" w:space="0" w:sz="4" w:val="dashed"/>
            </w:tcBorders>
            <w:shd w:fill="auto" w:val="clear"/>
          </w:tcPr>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0"/>
                <w:tab w:val="left" w:pos="426"/>
              </w:tabs>
              <w:spacing w:after="12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atividade auxiliar/diversa desenvolvida no local (exemplo: lavagem ou manutenção de veículos ou maquinário, lavanderia, cozinha industrial, criação de animais, agricultura ou outras)?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ebdings" w:cs="Webdings" w:eastAsia="Webdings" w:hAnsi="Webdings"/>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Qual(is): _________________________________________________________</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Nenhuma atividade auxiliar/diversa está amparada por esse requerimento, devendo ser verificada a obrigatoriedade ou não de obtenção de licenciamento específico, e, sendo passível de licenciamento, deverá ser anexada cópia da licença ao RCE.</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tipo de estabelecimento prisional / regime(s) previsto(s):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Possui unidade de abastecimento e armazenamento de combustíveis?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w:t>
            </w:r>
            <w:r w:rsidDel="00000000" w:rsidR="00000000" w:rsidRPr="00000000">
              <w:rPr>
                <w:rFonts w:ascii="Arial" w:cs="Arial" w:eastAsia="Arial" w:hAnsi="Arial"/>
                <w:sz w:val="22"/>
                <w:szCs w:val="22"/>
                <w:rtl w:val="0"/>
              </w:rPr>
              <w:t xml:space="preserve">com tanque aéreo com volume total de até 15.000L de armazenamento e atende aos requisitos do Decreto Municipal n°1244/2020.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Volume total de armazenamento: ___________________________________________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Tipo de combustível armazenado: __________________________________________</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mas não é tanque aéreo ou possui volume total de armazenamento superior a 15.000L. Nesse caso, anexar cópia da licença ambiental válida para a atividade.</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materiais e/ou produtos utilizados na atividade: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materiais e/ou produtos a serem utilizados na atividade conforme QUADRO 01 deste RCE, indicando número da ONU na descrição quando se aplicar, quantificando ou estimando o volume anual de aquisições e descrevendo sucintamente o local e o método de armazenagem.</w:t>
            </w:r>
            <w:r w:rsidDel="00000000" w:rsidR="00000000" w:rsidRPr="00000000">
              <w:rPr>
                <w:rtl w:val="0"/>
              </w:rPr>
            </w:r>
          </w:p>
        </w:tc>
      </w:tr>
      <w:tr>
        <w:trPr>
          <w:cantSplit w:val="1"/>
          <w:tblHeader w:val="0"/>
        </w:trPr>
        <w:tc>
          <w:tcPr>
            <w:gridSpan w:val="2"/>
            <w:tcBorders>
              <w:top w:color="000000" w:space="0" w:sz="4" w:val="dashed"/>
              <w:bottom w:color="000000" w:space="0" w:sz="0" w:val="nil"/>
            </w:tcBorders>
            <w:shd w:fill="auto" w:val="clear"/>
            <w:tcMar>
              <w:left w:w="0.0" w:type="dxa"/>
              <w:right w:w="0.0" w:type="dxa"/>
            </w:tcMar>
          </w:tcPr>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tc>
      </w:tr>
      <w:tr>
        <w:trPr>
          <w:cantSplit w:val="1"/>
          <w:tblHeader w:val="0"/>
        </w:trPr>
        <w:tc>
          <w:tcPr>
            <w:gridSpan w:val="2"/>
            <w:tcBorders>
              <w:top w:color="000000" w:space="0" w:sz="0" w:val="nil"/>
              <w:bottom w:color="000000" w:space="0" w:sz="4" w:val="dashed"/>
            </w:tcBorders>
            <w:shd w:fill="auto" w:val="clear"/>
            <w:tcMar>
              <w:left w:w="0.0" w:type="dxa"/>
              <w:right w:w="0.0" w:type="dxa"/>
            </w:tcMar>
          </w:tcPr>
          <w:p w:rsidR="00000000" w:rsidDel="00000000" w:rsidP="00000000" w:rsidRDefault="00000000" w:rsidRPr="00000000" w14:paraId="0000007D">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etapas da atividade.</w:t>
            </w:r>
          </w:p>
          <w:p w:rsidR="00000000" w:rsidDel="00000000" w:rsidP="00000000" w:rsidRDefault="00000000" w:rsidRPr="00000000" w14:paraId="0000007E">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a relação de resíduos a serem gerados (estimativa) e prestadores dos serviços de coleta, transporte e destinação final conforme QUADROS 02-A, 02-B e 02-C deste RCE.</w:t>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8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emissões atmosféricas e de ruído: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emissões atmosféricas e de ruído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respectivos controles ambientais e/ou medidas mitigadoras conforme QUADRO 03 deste RCE. As informações deverão abordar todas as etapas da atividade.</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abastecimento de água:</w:t>
            </w:r>
          </w:p>
          <w:p w:rsidR="00000000" w:rsidDel="00000000" w:rsidP="00000000" w:rsidRDefault="00000000" w:rsidRPr="00000000" w14:paraId="00000084">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das fontes de abastecimento de água para o empreendimento e o tratamento aplicado, conforme QUADROS 04-A e 04-B deste RCE. Caso não haja, informe que “Não há abastecimento de água”. As informações deverão abordar todas as etapas da atividade.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É proibida a utilização de água de poço para consumo humano e contato primário quando houver rede pública de abastecimento, e desde que atendidos os critérios estabelecidos na Portaria do Ministério da Saúde Nº 2914/2011 e obtidas as devidas autorizações do órgão competente.</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geração e tratamento de efluentes:</w:t>
            </w:r>
          </w:p>
          <w:p w:rsidR="00000000" w:rsidDel="00000000" w:rsidP="00000000" w:rsidRDefault="00000000" w:rsidRPr="00000000" w14:paraId="00000088">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dos efluentes líquidos gerados no empreendimento e o tratamento aplicado, conforme QUADROS 05-A e 05-B deste RCE. Caso não haja, informe que “Não há geração de efluente”. As informações deverão abordar todas as etapas da atividade.</w:t>
            </w:r>
          </w:p>
          <w:p w:rsidR="00000000" w:rsidDel="00000000" w:rsidP="00000000" w:rsidRDefault="00000000" w:rsidRPr="00000000" w14:paraId="00000089">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b w:val="1"/>
                <w:i w:val="1"/>
                <w:color w:val="000000"/>
                <w:rtl w:val="0"/>
              </w:rPr>
              <w:t xml:space="preserve">OBS:</w:t>
            </w:r>
            <w:r w:rsidDel="00000000" w:rsidR="00000000" w:rsidRPr="00000000">
              <w:rPr>
                <w:rFonts w:ascii="Arial" w:cs="Arial" w:eastAsia="Arial" w:hAnsi="Arial"/>
                <w:i w:val="1"/>
                <w:color w:val="000000"/>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tc>
      </w:tr>
    </w:tbl>
    <w:p w:rsidR="00000000" w:rsidDel="00000000" w:rsidP="00000000" w:rsidRDefault="00000000" w:rsidRPr="00000000" w14:paraId="0000008B">
      <w:pPr>
        <w:rPr>
          <w:rFonts w:ascii="Arial" w:cs="Arial" w:eastAsia="Arial" w:hAnsi="Arial"/>
          <w:b w:val="1"/>
          <w:sz w:val="22"/>
          <w:szCs w:val="22"/>
        </w:rPr>
      </w:pPr>
      <w:r w:rsidDel="00000000" w:rsidR="00000000" w:rsidRPr="00000000">
        <w:rPr>
          <w:rtl w:val="0"/>
        </w:rPr>
      </w:r>
    </w:p>
    <w:tbl>
      <w:tblPr>
        <w:tblStyle w:val="Table2"/>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1"/>
          <w:tblHeader w:val="0"/>
        </w:trPr>
        <w:tc>
          <w:tcPr>
            <w:tcBorders>
              <w:bottom w:color="000000" w:space="0" w:sz="4" w:val="single"/>
            </w:tcBorders>
            <w:shd w:fill="d9d9d9" w:val="clear"/>
          </w:tcPr>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08D">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08E">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8F">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0">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1">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2">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93">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tc>
      </w:tr>
    </w:tbl>
    <w:p w:rsidR="00000000" w:rsidDel="00000000" w:rsidP="00000000" w:rsidRDefault="00000000" w:rsidRPr="00000000" w14:paraId="00000094">
      <w:pPr>
        <w:spacing w:after="60" w:before="120" w:line="276" w:lineRule="auto"/>
        <w:ind w:right="0"/>
        <w:jc w:val="both"/>
        <w:rPr>
          <w:rFonts w:ascii="Arial" w:cs="Arial" w:eastAsia="Arial" w:hAnsi="Arial"/>
          <w:sz w:val="22"/>
          <w:szCs w:val="22"/>
        </w:rPr>
      </w:pPr>
      <w:r w:rsidDel="00000000" w:rsidR="00000000" w:rsidRPr="00000000">
        <w:rPr>
          <w:rtl w:val="0"/>
        </w:rPr>
      </w:r>
    </w:p>
    <w:tbl>
      <w:tblPr>
        <w:tblStyle w:val="Table3"/>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Autorização de supressão vegetal e/ou laudo de vistoria florestal emitido pelo IDAF, quando houver previsão para tal.</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Cópia das licenças ambientais válidas para outras atividades que sejam realizadas no local, quando houver.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III – Quadro 01 (relação de materiais e/ou produtos utilizados).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Quadros 02-A, 02-B e 02-C (resíduos sólidos gerados, coleta e destinação final).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03 (fontes de emissões atmosféricas e poluição por ruído)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Quadros 04-A e 04-B (fontes de abastecimento de água e sistema de tratamento)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 – Quadros 05-A e 05-B (geração de efluentes e sistema de tratamento)</w:t>
            </w:r>
          </w:p>
        </w:tc>
      </w:tr>
    </w:tbl>
    <w:p w:rsidR="00000000" w:rsidDel="00000000" w:rsidP="00000000" w:rsidRDefault="00000000" w:rsidRPr="00000000" w14:paraId="0000009E">
      <w:pPr>
        <w:spacing w:after="60" w:before="120" w:line="276" w:lineRule="auto"/>
        <w:ind w:right="0"/>
        <w:jc w:val="both"/>
        <w:rPr>
          <w:rFonts w:ascii="Arial" w:cs="Arial" w:eastAsia="Arial" w:hAnsi="Arial"/>
          <w:sz w:val="22"/>
          <w:szCs w:val="22"/>
        </w:rPr>
      </w:pPr>
      <w:r w:rsidDel="00000000" w:rsidR="00000000" w:rsidRPr="00000000">
        <w:rPr>
          <w:rtl w:val="0"/>
        </w:rPr>
      </w:r>
    </w:p>
    <w:tbl>
      <w:tblPr>
        <w:tblStyle w:val="Table4"/>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p>
        </w:tc>
      </w:tr>
    </w:tbl>
    <w:p w:rsidR="00000000" w:rsidDel="00000000" w:rsidP="00000000" w:rsidRDefault="00000000" w:rsidRPr="00000000" w14:paraId="000000A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0A2">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Reafirmamos ciência de que é vedada a execução da atividade com intervenção, de qualquer natureza ou porte, em Área de Preservação Permanente, inclusive para as unidades de apoio à atividade, estando os infratores sujeitos à multa, além de embargo das obras, sem prejuízo da obrigação de reparação de danos por meio de desfazimento das intervenções e recuperação das áreas intervindas.</w:t>
      </w:r>
    </w:p>
    <w:p w:rsidR="00000000" w:rsidDel="00000000" w:rsidP="00000000" w:rsidRDefault="00000000" w:rsidRPr="00000000" w14:paraId="000000A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0A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line="276" w:lineRule="auto"/>
        <w:jc w:val="both"/>
        <w:rPr>
          <w:rFonts w:ascii="Arial" w:cs="Arial" w:eastAsia="Arial" w:hAnsi="Arial"/>
        </w:rPr>
      </w:pPr>
      <w:r w:rsidDel="00000000" w:rsidR="00000000" w:rsidRPr="00000000">
        <w:rPr>
          <w:rtl w:val="0"/>
        </w:rPr>
      </w:r>
    </w:p>
    <w:tbl>
      <w:tblPr>
        <w:tblStyle w:val="Table5"/>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A8">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0A9">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AA">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0A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técnico</w:t>
            </w:r>
          </w:p>
        </w:tc>
        <w:tc>
          <w:tcPr>
            <w:vAlign w:val="center"/>
          </w:tcPr>
          <w:p w:rsidR="00000000" w:rsidDel="00000000" w:rsidP="00000000" w:rsidRDefault="00000000" w:rsidRPr="00000000" w14:paraId="000000AC">
            <w:pPr>
              <w:spacing w:line="276"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A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 Legal</w:t>
            </w:r>
          </w:p>
        </w:tc>
      </w:tr>
    </w:tbl>
    <w:p w:rsidR="00000000" w:rsidDel="00000000" w:rsidP="00000000" w:rsidRDefault="00000000" w:rsidRPr="00000000" w14:paraId="000000AE">
      <w:pPr>
        <w:spacing w:line="276"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AF">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0">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1">
      <w:pPr>
        <w:spacing w:line="276" w:lineRule="auto"/>
        <w:jc w:val="center"/>
        <w:rPr>
          <w:rFonts w:ascii="Arial" w:cs="Arial" w:eastAsia="Arial" w:hAnsi="Arial"/>
          <w:b w:val="1"/>
        </w:rPr>
        <w:sectPr>
          <w:headerReference r:id="rId7" w:type="default"/>
          <w:footerReference r:id="rId8" w:type="default"/>
          <w:pgSz w:h="16838" w:w="11906" w:orient="portrait"/>
          <w:pgMar w:bottom="567" w:top="567" w:left="1418" w:right="1418" w:header="284" w:footer="431"/>
          <w:pgNumType w:start="1"/>
        </w:sect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6"/>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5341"/>
        <w:gridCol w:w="4884"/>
        <w:gridCol w:w="2900"/>
        <w:gridCol w:w="2220"/>
        <w:tblGridChange w:id="0">
          <w:tblGrid>
            <w:gridCol w:w="575"/>
            <w:gridCol w:w="5341"/>
            <w:gridCol w:w="4884"/>
            <w:gridCol w:w="2900"/>
            <w:gridCol w:w="2220"/>
          </w:tblGrid>
        </w:tblGridChange>
      </w:tblGrid>
      <w:tr>
        <w:trPr>
          <w:cantSplit w:val="1"/>
          <w:trHeight w:val="316" w:hRule="atLeast"/>
          <w:tblHeader w:val="1"/>
        </w:trPr>
        <w:tc>
          <w:tcPr>
            <w:gridSpan w:val="5"/>
            <w:tcBorders>
              <w:bottom w:color="000000" w:space="0" w:sz="0" w:val="nil"/>
            </w:tcBorders>
            <w:shd w:fill="d9d9d9"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01 - RELAÇÃO DE MATERIAIS E/OU PRODUTOS UTILIZADOS</w:t>
            </w:r>
          </w:p>
        </w:tc>
      </w:tr>
      <w:tr>
        <w:trPr>
          <w:cantSplit w:val="1"/>
          <w:trHeight w:val="70" w:hRule="atLeast"/>
          <w:tblHeader w:val="1"/>
        </w:trPr>
        <w:tc>
          <w:tcPr>
            <w:shd w:fill="auto" w:val="clear"/>
            <w:vAlign w:val="center"/>
          </w:tcPr>
          <w:p w:rsidR="00000000" w:rsidDel="00000000" w:rsidP="00000000" w:rsidRDefault="00000000" w:rsidRPr="00000000" w14:paraId="000000B8">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B9">
            <w:pPr>
              <w:spacing w:line="276" w:lineRule="auto"/>
              <w:jc w:val="center"/>
              <w:rPr/>
            </w:pPr>
            <w:r w:rsidDel="00000000" w:rsidR="00000000" w:rsidRPr="00000000">
              <w:rPr>
                <w:rFonts w:ascii="Arial" w:cs="Arial" w:eastAsia="Arial" w:hAnsi="Arial"/>
                <w:b w:val="1"/>
                <w:rtl w:val="0"/>
              </w:rPr>
              <w:t xml:space="preserve">Descrição </w:t>
            </w:r>
            <w:r w:rsidDel="00000000" w:rsidR="00000000" w:rsidRPr="00000000">
              <w:rPr>
                <w:rtl w:val="0"/>
              </w:rPr>
            </w:r>
          </w:p>
        </w:tc>
        <w:tc>
          <w:tcPr>
            <w:shd w:fill="auto" w:val="clear"/>
            <w:vAlign w:val="center"/>
          </w:tcPr>
          <w:p w:rsidR="00000000" w:rsidDel="00000000" w:rsidP="00000000" w:rsidRDefault="00000000" w:rsidRPr="00000000" w14:paraId="000000B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Armazenagem </w:t>
            </w:r>
          </w:p>
        </w:tc>
        <w:tc>
          <w:tcPr>
            <w:shd w:fill="auto" w:val="clear"/>
            <w:vAlign w:val="center"/>
          </w:tcPr>
          <w:p w:rsidR="00000000" w:rsidDel="00000000" w:rsidP="00000000" w:rsidRDefault="00000000" w:rsidRPr="00000000" w14:paraId="000000BB">
            <w:pPr>
              <w:spacing w:line="276" w:lineRule="auto"/>
              <w:jc w:val="center"/>
              <w:rPr>
                <w:sz w:val="18"/>
                <w:szCs w:val="18"/>
              </w:rPr>
            </w:pPr>
            <w:r w:rsidDel="00000000" w:rsidR="00000000" w:rsidRPr="00000000">
              <w:rPr>
                <w:rFonts w:ascii="Arial" w:cs="Arial" w:eastAsia="Arial" w:hAnsi="Arial"/>
                <w:b w:val="1"/>
                <w:rtl w:val="0"/>
              </w:rPr>
              <w:t xml:space="preserve">Quantidade média anual</w:t>
            </w:r>
            <w:r w:rsidDel="00000000" w:rsidR="00000000" w:rsidRPr="00000000">
              <w:rPr>
                <w:rtl w:val="0"/>
              </w:rPr>
            </w:r>
          </w:p>
        </w:tc>
        <w:tc>
          <w:tcPr>
            <w:shd w:fill="auto" w:val="clear"/>
            <w:vAlign w:val="center"/>
          </w:tcPr>
          <w:p w:rsidR="00000000" w:rsidDel="00000000" w:rsidP="00000000" w:rsidRDefault="00000000" w:rsidRPr="00000000" w14:paraId="000000BC">
            <w:pPr>
              <w:spacing w:line="276" w:lineRule="auto"/>
              <w:jc w:val="center"/>
              <w:rPr/>
            </w:pPr>
            <w:r w:rsidDel="00000000" w:rsidR="00000000" w:rsidRPr="00000000">
              <w:rPr>
                <w:rFonts w:ascii="Arial" w:cs="Arial" w:eastAsia="Arial" w:hAnsi="Arial"/>
                <w:b w:val="1"/>
                <w:sz w:val="18"/>
                <w:szCs w:val="18"/>
                <w:rtl w:val="0"/>
              </w:rPr>
              <w:t xml:space="preserve">Unidade de medida</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BD">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0B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B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C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0C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C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0C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C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0C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C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0">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D1">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0D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D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0D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D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0D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DF">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E0">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E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2">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3">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4">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5">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7">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A">
      <w:pPr>
        <w:spacing w:line="276" w:lineRule="auto"/>
        <w:jc w:val="both"/>
        <w:rPr>
          <w:rFonts w:ascii="Arial" w:cs="Arial" w:eastAsia="Arial" w:hAnsi="Arial"/>
          <w:b w:val="1"/>
        </w:rPr>
      </w:pPr>
      <w:r w:rsidDel="00000000" w:rsidR="00000000" w:rsidRPr="00000000">
        <w:rPr>
          <w:rtl w:val="0"/>
        </w:rPr>
      </w:r>
    </w:p>
    <w:tbl>
      <w:tblPr>
        <w:tblStyle w:val="Table7"/>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4436"/>
        <w:gridCol w:w="1528"/>
        <w:gridCol w:w="2202"/>
        <w:gridCol w:w="2228"/>
        <w:gridCol w:w="4709"/>
        <w:tblGridChange w:id="0">
          <w:tblGrid>
            <w:gridCol w:w="611"/>
            <w:gridCol w:w="4436"/>
            <w:gridCol w:w="1528"/>
            <w:gridCol w:w="2202"/>
            <w:gridCol w:w="2228"/>
            <w:gridCol w:w="4709"/>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02-A - RESÍDUOS GERADOS</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0F1">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0F2">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0F3">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0F4">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shd w:fill="auto" w:val="clear"/>
            <w:tcMar>
              <w:left w:w="0.0" w:type="dxa"/>
              <w:right w:w="0.0" w:type="dxa"/>
            </w:tcMar>
            <w:vAlign w:val="center"/>
          </w:tcPr>
          <w:p w:rsidR="00000000" w:rsidDel="00000000" w:rsidP="00000000" w:rsidRDefault="00000000" w:rsidRPr="00000000" w14:paraId="000000FA">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0FB">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shd w:fill="auto" w:val="clear"/>
            <w:tcMar>
              <w:left w:w="0.0" w:type="dxa"/>
              <w:right w:w="0.0" w:type="dxa"/>
            </w:tcMar>
            <w:vAlign w:val="center"/>
          </w:tcPr>
          <w:p w:rsidR="00000000" w:rsidDel="00000000" w:rsidP="00000000" w:rsidRDefault="00000000" w:rsidRPr="00000000" w14:paraId="000000F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shd w:fill="auto" w:val="clear"/>
            <w:tcMar>
              <w:left w:w="0.0" w:type="dxa"/>
              <w:right w:w="0.0" w:type="dxa"/>
            </w:tcMar>
            <w:vAlign w:val="center"/>
          </w:tcPr>
          <w:p w:rsidR="00000000" w:rsidDel="00000000" w:rsidP="00000000" w:rsidRDefault="00000000" w:rsidRPr="00000000" w14:paraId="000000F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shd w:fill="auto" w:val="clear"/>
            <w:tcMar>
              <w:left w:w="0.0" w:type="dxa"/>
              <w:right w:w="0.0" w:type="dxa"/>
            </w:tcMar>
            <w:vAlign w:val="center"/>
          </w:tcPr>
          <w:p w:rsidR="00000000" w:rsidDel="00000000" w:rsidP="00000000" w:rsidRDefault="00000000" w:rsidRPr="00000000" w14:paraId="000000F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shd w:fill="auto" w:val="clear"/>
            <w:tcMar>
              <w:left w:w="0.0" w:type="dxa"/>
              <w:right w:w="0.0" w:type="dxa"/>
            </w:tcMar>
            <w:vAlign w:val="center"/>
          </w:tcPr>
          <w:p w:rsidR="00000000" w:rsidDel="00000000" w:rsidP="00000000" w:rsidRDefault="00000000" w:rsidRPr="00000000" w14:paraId="000000F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shd w:fill="auto" w:val="clear"/>
            <w:tcMar>
              <w:left w:w="0.0" w:type="dxa"/>
              <w:right w:w="0.0" w:type="dxa"/>
            </w:tcMar>
          </w:tcPr>
          <w:p w:rsidR="00000000" w:rsidDel="00000000" w:rsidP="00000000" w:rsidRDefault="00000000" w:rsidRPr="00000000" w14:paraId="0000010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0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0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0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0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0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0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1">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12">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1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1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1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1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1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2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shd w:fill="auto" w:val="clear"/>
          </w:tcPr>
          <w:p w:rsidR="00000000" w:rsidDel="00000000" w:rsidP="00000000" w:rsidRDefault="00000000" w:rsidRPr="00000000" w14:paraId="0000012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shd w:fill="auto" w:val="clear"/>
          </w:tcPr>
          <w:p w:rsidR="00000000" w:rsidDel="00000000" w:rsidP="00000000" w:rsidRDefault="00000000" w:rsidRPr="00000000" w14:paraId="0000013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shd w:fill="auto" w:val="clear"/>
          </w:tcPr>
          <w:p w:rsidR="00000000" w:rsidDel="00000000" w:rsidP="00000000" w:rsidRDefault="00000000" w:rsidRPr="00000000" w14:paraId="0000013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3C">
      <w:pPr>
        <w:spacing w:line="276" w:lineRule="auto"/>
        <w:jc w:val="both"/>
        <w:rPr>
          <w:rFonts w:ascii="Arial" w:cs="Arial" w:eastAsia="Arial" w:hAnsi="Arial"/>
          <w:b w:val="1"/>
        </w:rPr>
      </w:pPr>
      <w:r w:rsidDel="00000000" w:rsidR="00000000" w:rsidRPr="00000000">
        <w:rPr>
          <w:rtl w:val="0"/>
        </w:rPr>
      </w:r>
    </w:p>
    <w:tbl>
      <w:tblPr>
        <w:tblStyle w:val="Table8"/>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02-B - RELAÇÃO DAS EMPRESAS RESPONSÁVEIS PELA COLETA E TRANSPORTE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41">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42">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4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47">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48">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49">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4A">
            <w:pPr>
              <w:spacing w:line="276" w:lineRule="auto"/>
              <w:jc w:val="center"/>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4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4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4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4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5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5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5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5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5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5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5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5E">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5F">
      <w:pPr>
        <w:spacing w:line="276" w:lineRule="auto"/>
        <w:jc w:val="both"/>
        <w:rPr>
          <w:rFonts w:ascii="Arial" w:cs="Arial" w:eastAsia="Arial" w:hAnsi="Arial"/>
          <w:b w:val="1"/>
        </w:rPr>
      </w:pPr>
      <w:r w:rsidDel="00000000" w:rsidR="00000000" w:rsidRPr="00000000">
        <w:rPr>
          <w:rtl w:val="0"/>
        </w:rPr>
      </w:r>
    </w:p>
    <w:tbl>
      <w:tblPr>
        <w:tblStyle w:val="Table9"/>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02-C - RELAÇÃO DAS EMPRESAS RESPONSÁVEIS PELA DESTINAÇÃO FINAL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64">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65">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6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6A">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6B">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6C">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6D">
            <w:pPr>
              <w:spacing w:line="276" w:lineRule="auto"/>
              <w:jc w:val="center"/>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6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7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7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7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7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9">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7A">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7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7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7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7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1">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82">
      <w:pPr>
        <w:spacing w:line="276" w:lineRule="auto"/>
        <w:jc w:val="both"/>
        <w:rPr>
          <w:rFonts w:ascii="Arial" w:cs="Arial" w:eastAsia="Arial" w:hAnsi="Arial"/>
          <w:b w:val="1"/>
        </w:rPr>
      </w:pPr>
      <w:r w:rsidDel="00000000" w:rsidR="00000000" w:rsidRPr="00000000">
        <w:rPr>
          <w:rtl w:val="0"/>
        </w:rPr>
      </w:r>
    </w:p>
    <w:tbl>
      <w:tblPr>
        <w:tblStyle w:val="Table10"/>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5341"/>
        <w:gridCol w:w="10004"/>
        <w:tblGridChange w:id="0">
          <w:tblGrid>
            <w:gridCol w:w="575"/>
            <w:gridCol w:w="5341"/>
            <w:gridCol w:w="10004"/>
          </w:tblGrid>
        </w:tblGridChange>
      </w:tblGrid>
      <w:tr>
        <w:trPr>
          <w:cantSplit w:val="1"/>
          <w:trHeight w:val="316" w:hRule="atLeast"/>
          <w:tblHeader w:val="1"/>
        </w:trPr>
        <w:tc>
          <w:tcPr>
            <w:gridSpan w:val="3"/>
            <w:tcBorders>
              <w:bottom w:color="000000" w:space="0" w:sz="0" w:val="nil"/>
            </w:tcBorders>
            <w:shd w:fill="d9d9d9" w:val="cle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03 - FONTES DE EMISSÕES ATMOSFÉRICAS E DE RUÍDO</w:t>
            </w:r>
          </w:p>
        </w:tc>
      </w:tr>
      <w:tr>
        <w:trPr>
          <w:cantSplit w:val="1"/>
          <w:trHeight w:val="70" w:hRule="atLeast"/>
          <w:tblHeader w:val="1"/>
        </w:trPr>
        <w:tc>
          <w:tcPr>
            <w:shd w:fill="auto" w:val="clear"/>
            <w:vAlign w:val="center"/>
          </w:tcPr>
          <w:p w:rsidR="00000000" w:rsidDel="00000000" w:rsidP="00000000" w:rsidRDefault="00000000" w:rsidRPr="00000000" w14:paraId="00000186">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87">
            <w:pPr>
              <w:spacing w:line="276" w:lineRule="auto"/>
              <w:jc w:val="center"/>
              <w:rPr/>
            </w:pPr>
            <w:r w:rsidDel="00000000" w:rsidR="00000000" w:rsidRPr="00000000">
              <w:rPr>
                <w:rFonts w:ascii="Arial" w:cs="Arial" w:eastAsia="Arial" w:hAnsi="Arial"/>
                <w:b w:val="1"/>
                <w:rtl w:val="0"/>
              </w:rPr>
              <w:t xml:space="preserve">Fonte </w:t>
            </w:r>
            <w:r w:rsidDel="00000000" w:rsidR="00000000" w:rsidRPr="00000000">
              <w:rPr>
                <w:rtl w:val="0"/>
              </w:rPr>
            </w:r>
          </w:p>
        </w:tc>
        <w:tc>
          <w:tcPr>
            <w:shd w:fill="auto" w:val="clear"/>
            <w:vAlign w:val="center"/>
          </w:tcPr>
          <w:p w:rsidR="00000000" w:rsidDel="00000000" w:rsidP="00000000" w:rsidRDefault="00000000" w:rsidRPr="00000000" w14:paraId="00000188">
            <w:pPr>
              <w:spacing w:line="276" w:lineRule="auto"/>
              <w:jc w:val="center"/>
              <w:rPr/>
            </w:pPr>
            <w:r w:rsidDel="00000000" w:rsidR="00000000" w:rsidRPr="00000000">
              <w:rPr>
                <w:rFonts w:ascii="Arial" w:cs="Arial" w:eastAsia="Arial" w:hAnsi="Arial"/>
                <w:b w:val="1"/>
                <w:rtl w:val="0"/>
              </w:rPr>
              <w:t xml:space="preserve">Equipamentos e/ou Ações de Controle</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9">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8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8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8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9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9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5">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9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9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9A">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9B">
      <w:pPr>
        <w:rPr>
          <w:rFonts w:ascii="Arial" w:cs="Arial" w:eastAsia="Arial" w:hAnsi="Arial"/>
          <w:b w:val="1"/>
        </w:rPr>
      </w:pPr>
      <w:r w:rsidDel="00000000" w:rsidR="00000000" w:rsidRPr="00000000">
        <w:rPr>
          <w:rtl w:val="0"/>
        </w:rPr>
      </w:r>
    </w:p>
    <w:tbl>
      <w:tblPr>
        <w:tblStyle w:val="Table11"/>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6"/>
        <w:gridCol w:w="5036"/>
        <w:gridCol w:w="5037"/>
        <w:gridCol w:w="3441"/>
        <w:tblGridChange w:id="0">
          <w:tblGrid>
            <w:gridCol w:w="2406"/>
            <w:gridCol w:w="5036"/>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04-A - FONTES DE ABASTECIMENTO DE ÁGUA </w:t>
            </w:r>
          </w:p>
        </w:tc>
      </w:tr>
      <w:tr>
        <w:trPr>
          <w:cantSplit w:val="1"/>
          <w:trHeight w:val="70" w:hRule="atLeast"/>
          <w:tblHeader w:val="1"/>
        </w:trPr>
        <w:tc>
          <w:tcPr>
            <w:gridSpan w:val="4"/>
            <w:shd w:fill="auto" w:val="clear"/>
            <w:vAlign w:val="center"/>
          </w:tcPr>
          <w:p w:rsidR="00000000" w:rsidDel="00000000" w:rsidP="00000000" w:rsidRDefault="00000000" w:rsidRPr="00000000" w14:paraId="000001A0">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A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Doméstico</w:t>
            </w:r>
            <w:r w:rsidDel="00000000" w:rsidR="00000000" w:rsidRPr="00000000">
              <w:rPr>
                <w:rFonts w:ascii="Arial" w:cs="Arial" w:eastAsia="Arial" w:hAnsi="Arial"/>
                <w:sz w:val="18"/>
                <w:szCs w:val="18"/>
                <w:rtl w:val="0"/>
              </w:rPr>
              <w:t xml:space="preserve">: uso de água em sanitários, cozinha, refeitórios etc. Na ausência de dados reais, pode-se adotar de 0,07 m³/funcionário X dia; </w:t>
            </w:r>
          </w:p>
          <w:p w:rsidR="00000000" w:rsidDel="00000000" w:rsidP="00000000" w:rsidRDefault="00000000" w:rsidRPr="00000000" w14:paraId="000001A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Não Doméstico</w:t>
            </w:r>
            <w:r w:rsidDel="00000000" w:rsidR="00000000" w:rsidRPr="00000000">
              <w:rPr>
                <w:rFonts w:ascii="Arial" w:cs="Arial" w:eastAsia="Arial" w:hAnsi="Arial"/>
                <w:sz w:val="18"/>
                <w:szCs w:val="18"/>
                <w:rtl w:val="0"/>
              </w:rPr>
              <w:t xml:space="preserve">: uso de água no processo comercial, incluindo geração de vapor, lavagem de pisos e equipamentos, incorporação ao produto, refrigeração etc. </w:t>
            </w:r>
          </w:p>
        </w:tc>
      </w:tr>
      <w:tr>
        <w:trPr>
          <w:cantSplit w:val="1"/>
          <w:trHeight w:val="70" w:hRule="atLeast"/>
          <w:tblHeader w:val="1"/>
        </w:trPr>
        <w:tc>
          <w:tcPr>
            <w:vMerge w:val="restart"/>
            <w:shd w:fill="auto" w:val="clear"/>
            <w:vAlign w:val="center"/>
          </w:tcPr>
          <w:p w:rsidR="00000000" w:rsidDel="00000000" w:rsidP="00000000" w:rsidRDefault="00000000" w:rsidRPr="00000000" w14:paraId="000001A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Fontes</w:t>
            </w:r>
          </w:p>
        </w:tc>
        <w:tc>
          <w:tcPr>
            <w:gridSpan w:val="2"/>
            <w:shd w:fill="auto" w:val="clear"/>
            <w:vAlign w:val="center"/>
          </w:tcPr>
          <w:p w:rsidR="00000000" w:rsidDel="00000000" w:rsidP="00000000" w:rsidRDefault="00000000" w:rsidRPr="00000000" w14:paraId="000001A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Captação (vazão em m³/dia)</w:t>
            </w:r>
          </w:p>
        </w:tc>
        <w:tc>
          <w:tcPr>
            <w:vMerge w:val="restart"/>
            <w:shd w:fill="auto" w:val="clear"/>
            <w:vAlign w:val="center"/>
          </w:tcPr>
          <w:p w:rsidR="00000000" w:rsidDel="00000000" w:rsidP="00000000" w:rsidRDefault="00000000" w:rsidRPr="00000000" w14:paraId="000001A9">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Observações</w:t>
            </w:r>
          </w:p>
        </w:tc>
      </w:tr>
      <w:tr>
        <w:trPr>
          <w:cantSplit w:val="1"/>
          <w:trHeight w:val="70" w:hRule="atLeast"/>
          <w:tblHeader w:val="0"/>
        </w:trPr>
        <w:tc>
          <w:tcPr>
            <w:vMerge w:val="continue"/>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1AB">
            <w:pPr>
              <w:jc w:val="center"/>
              <w:rPr>
                <w:rFonts w:ascii="Arial" w:cs="Arial" w:eastAsia="Arial" w:hAnsi="Arial"/>
                <w:u w:val="single"/>
              </w:rPr>
            </w:pPr>
            <w:r w:rsidDel="00000000" w:rsidR="00000000" w:rsidRPr="00000000">
              <w:rPr>
                <w:rFonts w:ascii="Arial" w:cs="Arial" w:eastAsia="Arial" w:hAnsi="Arial"/>
                <w:u w:val="single"/>
                <w:rtl w:val="0"/>
              </w:rPr>
              <w:t xml:space="preserve">Uso doméstico</w:t>
            </w:r>
          </w:p>
        </w:tc>
        <w:tc>
          <w:tcPr>
            <w:shd w:fill="auto" w:val="clear"/>
          </w:tcPr>
          <w:p w:rsidR="00000000" w:rsidDel="00000000" w:rsidP="00000000" w:rsidRDefault="00000000" w:rsidRPr="00000000" w14:paraId="000001AC">
            <w:pPr>
              <w:jc w:val="center"/>
              <w:rPr>
                <w:rFonts w:ascii="Arial" w:cs="Arial" w:eastAsia="Arial" w:hAnsi="Arial"/>
                <w:u w:val="single"/>
              </w:rPr>
            </w:pPr>
            <w:r w:rsidDel="00000000" w:rsidR="00000000" w:rsidRPr="00000000">
              <w:rPr>
                <w:rFonts w:ascii="Arial" w:cs="Arial" w:eastAsia="Arial" w:hAnsi="Arial"/>
                <w:u w:val="single"/>
                <w:rtl w:val="0"/>
              </w:rPr>
              <w:t xml:space="preserve">Uso não doméstico </w:t>
            </w:r>
          </w:p>
        </w:tc>
        <w:tc>
          <w:tcPr>
            <w:vMerge w:val="continue"/>
            <w:shd w:fill="auto" w:val="cle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u w:val="single"/>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AE">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Rede pública</w:t>
            </w:r>
          </w:p>
        </w:tc>
        <w:tc>
          <w:tcPr>
            <w:shd w:fill="auto" w:val="clear"/>
          </w:tcPr>
          <w:p w:rsidR="00000000" w:rsidDel="00000000" w:rsidP="00000000" w:rsidRDefault="00000000" w:rsidRPr="00000000" w14:paraId="000001A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2">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Poço escavado</w:t>
            </w:r>
          </w:p>
        </w:tc>
        <w:tc>
          <w:tcPr>
            <w:shd w:fill="auto" w:val="clear"/>
          </w:tcPr>
          <w:p w:rsidR="00000000" w:rsidDel="00000000" w:rsidP="00000000" w:rsidRDefault="00000000" w:rsidRPr="00000000" w14:paraId="000001B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6">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Águas superficiais</w:t>
            </w:r>
          </w:p>
        </w:tc>
        <w:tc>
          <w:tcPr>
            <w:shd w:fill="auto" w:val="clear"/>
          </w:tcPr>
          <w:p w:rsidR="00000000" w:rsidDel="00000000" w:rsidP="00000000" w:rsidRDefault="00000000" w:rsidRPr="00000000" w14:paraId="000001B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9">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A">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Poço profundo</w:t>
            </w:r>
          </w:p>
        </w:tc>
        <w:tc>
          <w:tcPr>
            <w:shd w:fill="auto" w:val="clear"/>
          </w:tcPr>
          <w:p w:rsidR="00000000" w:rsidDel="00000000" w:rsidP="00000000" w:rsidRDefault="00000000" w:rsidRPr="00000000" w14:paraId="000001B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E">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 de reuso</w:t>
            </w:r>
          </w:p>
        </w:tc>
        <w:tc>
          <w:tcPr>
            <w:shd w:fill="auto" w:val="clear"/>
          </w:tcPr>
          <w:p w:rsidR="00000000" w:rsidDel="00000000" w:rsidP="00000000" w:rsidRDefault="00000000" w:rsidRPr="00000000" w14:paraId="000001B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2">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Sistema de captação de águas pluviais</w:t>
            </w:r>
          </w:p>
        </w:tc>
        <w:tc>
          <w:tcPr>
            <w:shd w:fill="auto" w:val="clear"/>
          </w:tcPr>
          <w:p w:rsidR="00000000" w:rsidDel="00000000" w:rsidP="00000000" w:rsidRDefault="00000000" w:rsidRPr="00000000" w14:paraId="000001C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6">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p w:rsidR="00000000" w:rsidDel="00000000" w:rsidP="00000000" w:rsidRDefault="00000000" w:rsidRPr="00000000" w14:paraId="000001C7">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_________________</w:t>
            </w:r>
          </w:p>
        </w:tc>
        <w:tc>
          <w:tcPr>
            <w:shd w:fill="auto" w:val="clear"/>
          </w:tcPr>
          <w:p w:rsidR="00000000" w:rsidDel="00000000" w:rsidP="00000000" w:rsidRDefault="00000000" w:rsidRPr="00000000" w14:paraId="000001C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A">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CB">
      <w:pPr>
        <w:rPr>
          <w:rFonts w:ascii="Arial" w:cs="Arial" w:eastAsia="Arial" w:hAnsi="Arial"/>
          <w:b w:val="1"/>
        </w:rPr>
      </w:pPr>
      <w:r w:rsidDel="00000000" w:rsidR="00000000" w:rsidRPr="00000000">
        <w:rPr>
          <w:rtl w:val="0"/>
        </w:rPr>
      </w:r>
    </w:p>
    <w:p w:rsidR="00000000" w:rsidDel="00000000" w:rsidP="00000000" w:rsidRDefault="00000000" w:rsidRPr="00000000" w14:paraId="000001CC">
      <w:pPr>
        <w:rPr>
          <w:rFonts w:ascii="Arial" w:cs="Arial" w:eastAsia="Arial" w:hAnsi="Arial"/>
          <w:b w:val="1"/>
        </w:rPr>
      </w:pPr>
      <w:r w:rsidDel="00000000" w:rsidR="00000000" w:rsidRPr="00000000">
        <w:rPr>
          <w:rtl w:val="0"/>
        </w:rPr>
      </w:r>
    </w:p>
    <w:p w:rsidR="00000000" w:rsidDel="00000000" w:rsidP="00000000" w:rsidRDefault="00000000" w:rsidRPr="00000000" w14:paraId="000001CD">
      <w:pPr>
        <w:rPr>
          <w:rFonts w:ascii="Arial" w:cs="Arial" w:eastAsia="Arial" w:hAnsi="Arial"/>
          <w:b w:val="1"/>
        </w:rPr>
      </w:pPr>
      <w:r w:rsidDel="00000000" w:rsidR="00000000" w:rsidRPr="00000000">
        <w:rPr>
          <w:rtl w:val="0"/>
        </w:rPr>
      </w:r>
    </w:p>
    <w:p w:rsidR="00000000" w:rsidDel="00000000" w:rsidP="00000000" w:rsidRDefault="00000000" w:rsidRPr="00000000" w14:paraId="000001CE">
      <w:pPr>
        <w:rPr>
          <w:rFonts w:ascii="Arial" w:cs="Arial" w:eastAsia="Arial" w:hAnsi="Arial"/>
          <w:b w:val="1"/>
        </w:rPr>
      </w:pPr>
      <w:r w:rsidDel="00000000" w:rsidR="00000000" w:rsidRPr="00000000">
        <w:rPr>
          <w:rtl w:val="0"/>
        </w:rPr>
      </w:r>
    </w:p>
    <w:p w:rsidR="00000000" w:rsidDel="00000000" w:rsidP="00000000" w:rsidRDefault="00000000" w:rsidRPr="00000000" w14:paraId="000001CF">
      <w:pPr>
        <w:rPr>
          <w:rFonts w:ascii="Arial" w:cs="Arial" w:eastAsia="Arial" w:hAnsi="Arial"/>
          <w:b w:val="1"/>
        </w:rPr>
      </w:pPr>
      <w:r w:rsidDel="00000000" w:rsidR="00000000" w:rsidRPr="00000000">
        <w:rPr>
          <w:rtl w:val="0"/>
        </w:rPr>
      </w:r>
    </w:p>
    <w:p w:rsidR="00000000" w:rsidDel="00000000" w:rsidP="00000000" w:rsidRDefault="00000000" w:rsidRPr="00000000" w14:paraId="000001D0">
      <w:pPr>
        <w:rPr>
          <w:rFonts w:ascii="Arial" w:cs="Arial" w:eastAsia="Arial" w:hAnsi="Arial"/>
          <w:b w:val="1"/>
        </w:rPr>
      </w:pPr>
      <w:r w:rsidDel="00000000" w:rsidR="00000000" w:rsidRPr="00000000">
        <w:rPr>
          <w:rtl w:val="0"/>
        </w:rPr>
      </w:r>
    </w:p>
    <w:p w:rsidR="00000000" w:rsidDel="00000000" w:rsidP="00000000" w:rsidRDefault="00000000" w:rsidRPr="00000000" w14:paraId="000001D1">
      <w:pPr>
        <w:rPr>
          <w:rFonts w:ascii="Arial" w:cs="Arial" w:eastAsia="Arial" w:hAnsi="Arial"/>
          <w:b w:val="1"/>
        </w:rPr>
      </w:pPr>
      <w:r w:rsidDel="00000000" w:rsidR="00000000" w:rsidRPr="00000000">
        <w:rPr>
          <w:rtl w:val="0"/>
        </w:rPr>
      </w:r>
    </w:p>
    <w:p w:rsidR="00000000" w:rsidDel="00000000" w:rsidP="00000000" w:rsidRDefault="00000000" w:rsidRPr="00000000" w14:paraId="000001D2">
      <w:pPr>
        <w:rPr>
          <w:rFonts w:ascii="Arial" w:cs="Arial" w:eastAsia="Arial" w:hAnsi="Arial"/>
          <w:b w:val="1"/>
        </w:rPr>
      </w:pPr>
      <w:r w:rsidDel="00000000" w:rsidR="00000000" w:rsidRPr="00000000">
        <w:rPr>
          <w:rtl w:val="0"/>
        </w:rPr>
      </w:r>
    </w:p>
    <w:p w:rsidR="00000000" w:rsidDel="00000000" w:rsidP="00000000" w:rsidRDefault="00000000" w:rsidRPr="00000000" w14:paraId="000001D3">
      <w:pPr>
        <w:rPr>
          <w:rFonts w:ascii="Arial" w:cs="Arial" w:eastAsia="Arial" w:hAnsi="Arial"/>
          <w:b w:val="1"/>
        </w:rPr>
      </w:pPr>
      <w:r w:rsidDel="00000000" w:rsidR="00000000" w:rsidRPr="00000000">
        <w:rPr>
          <w:rtl w:val="0"/>
        </w:rPr>
      </w:r>
    </w:p>
    <w:tbl>
      <w:tblPr>
        <w:tblStyle w:val="Table12"/>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15920"/>
        <w:tblGridChange w:id="0">
          <w:tblGrid>
            <w:gridCol w:w="15920"/>
          </w:tblGrid>
        </w:tblGridChange>
      </w:tblGrid>
      <w:tr>
        <w:trPr>
          <w:cantSplit w:val="1"/>
          <w:trHeight w:val="316" w:hRule="atLeast"/>
          <w:tblHeader w:val="1"/>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04-B - SISTEMAS DE TRATAMENTO DE ÁGUA PARA CONSUMO HUMANO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1D5">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1D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p w:rsidR="00000000" w:rsidDel="00000000" w:rsidP="00000000" w:rsidRDefault="00000000" w:rsidRPr="00000000" w14:paraId="000001D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w:t>
            </w:r>
          </w:p>
        </w:tc>
      </w:tr>
      <w:tr>
        <w:trPr>
          <w:cantSplit w:val="1"/>
          <w:trHeight w:val="70" w:hRule="atLeast"/>
          <w:tblHeader w:val="0"/>
        </w:trPr>
        <w:tc>
          <w:tcPr>
            <w:tcBorders>
              <w:top w:color="000000" w:space="0" w:sz="4" w:val="single"/>
            </w:tcBorders>
            <w:shd w:fill="auto" w:val="clear"/>
          </w:tcPr>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(VMP em L/s):_____________________________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de captação de água:</w:t>
            </w:r>
            <w:r w:rsidDel="00000000" w:rsidR="00000000" w:rsidRPr="00000000">
              <w:rPr>
                <w:rtl w:val="0"/>
              </w:rPr>
            </w:r>
          </w:p>
        </w:tc>
      </w:tr>
      <w:tr>
        <w:trPr>
          <w:cantSplit w:val="1"/>
          <w:trHeight w:val="195" w:hRule="atLeast"/>
          <w:tblHeader w:val="0"/>
        </w:trPr>
        <w:tc>
          <w:tcPr>
            <w:shd w:fill="auto" w:val="clear"/>
            <w:vAlign w:val="center"/>
          </w:tcPr>
          <w:p w:rsidR="00000000" w:rsidDel="00000000" w:rsidP="00000000" w:rsidRDefault="00000000" w:rsidRPr="00000000" w14:paraId="000001DC">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Subterrâneo (Anexar cópia do comprovante de Cadastro da captação da água subterrânea)</w:t>
            </w:r>
          </w:p>
          <w:p w:rsidR="00000000" w:rsidDel="00000000" w:rsidP="00000000" w:rsidRDefault="00000000" w:rsidRPr="00000000" w14:paraId="000001DD">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sem barramento (Anexar cópia da Portaria de Outorga/ Dispensa da captação)</w:t>
            </w:r>
          </w:p>
          <w:p w:rsidR="00000000" w:rsidDel="00000000" w:rsidP="00000000" w:rsidRDefault="00000000" w:rsidRPr="00000000" w14:paraId="000001DE">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com barramento (Anexar cópia da Portaria de Outorga/ Dispensa da captação </w:t>
            </w:r>
            <w:r w:rsidDel="00000000" w:rsidR="00000000" w:rsidRPr="00000000">
              <w:rPr>
                <w:rFonts w:ascii="Arial" w:cs="Arial" w:eastAsia="Arial" w:hAnsi="Arial"/>
                <w:b w:val="1"/>
                <w:u w:val="single"/>
                <w:rtl w:val="0"/>
              </w:rPr>
              <w:t xml:space="preserve">E</w:t>
            </w:r>
            <w:r w:rsidDel="00000000" w:rsidR="00000000" w:rsidRPr="00000000">
              <w:rPr>
                <w:rFonts w:ascii="Arial" w:cs="Arial" w:eastAsia="Arial" w:hAnsi="Arial"/>
                <w:rtl w:val="0"/>
              </w:rPr>
              <w:t xml:space="preserve"> cópia da Licença Ambiental do barramento)</w:t>
            </w:r>
          </w:p>
        </w:tc>
      </w:tr>
      <w:tr>
        <w:trPr>
          <w:cantSplit w:val="1"/>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Informe as coordenadas de referência do ponto de captação de água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(Vide exemplo: UTM (E // N): 123456 // 1234567): ______________ // ________________</w:t>
            </w:r>
          </w:p>
        </w:tc>
      </w:tr>
      <w:tr>
        <w:trPr>
          <w:cantSplit w:val="1"/>
          <w:tblHeader w:val="0"/>
        </w:trPr>
        <w:tc>
          <w:tcPr>
            <w:tcBorders>
              <w:top w:color="000000" w:space="0" w:sz="0" w:val="nil"/>
            </w:tcBorders>
            <w:shd w:fill="auto" w:val="clear"/>
          </w:tcPr>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do corpo hídrico da captação: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w:t>
            </w:r>
            <w:r w:rsidDel="00000000" w:rsidR="00000000" w:rsidRPr="00000000">
              <w:rPr>
                <w:rtl w:val="0"/>
              </w:rPr>
            </w:r>
          </w:p>
        </w:tc>
      </w:tr>
      <w:tr>
        <w:trPr>
          <w:cantSplit w:val="1"/>
          <w:tblHeader w:val="0"/>
        </w:trPr>
        <w:tc>
          <w:tcPr>
            <w:tcBorders>
              <w:top w:color="000000" w:space="0" w:sz="4" w:val="single"/>
            </w:tcBorders>
            <w:shd w:fill="auto" w:val="clear"/>
          </w:tcPr>
          <w:p w:rsidR="00000000" w:rsidDel="00000000" w:rsidP="00000000" w:rsidRDefault="00000000" w:rsidRPr="00000000" w14:paraId="000001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1E3">
      <w:pPr>
        <w:rPr>
          <w:rFonts w:ascii="Arial" w:cs="Arial" w:eastAsia="Arial" w:hAnsi="Arial"/>
          <w:b w:val="1"/>
        </w:rPr>
      </w:pPr>
      <w:r w:rsidDel="00000000" w:rsidR="00000000" w:rsidRPr="00000000">
        <w:rPr>
          <w:rtl w:val="0"/>
        </w:rPr>
      </w:r>
    </w:p>
    <w:p w:rsidR="00000000" w:rsidDel="00000000" w:rsidP="00000000" w:rsidRDefault="00000000" w:rsidRPr="00000000" w14:paraId="000001E4">
      <w:pPr>
        <w:rPr>
          <w:rFonts w:ascii="Arial" w:cs="Arial" w:eastAsia="Arial" w:hAnsi="Arial"/>
          <w:b w:val="1"/>
        </w:rPr>
      </w:pPr>
      <w:r w:rsidDel="00000000" w:rsidR="00000000" w:rsidRPr="00000000">
        <w:rPr>
          <w:rtl w:val="0"/>
        </w:rPr>
      </w:r>
    </w:p>
    <w:tbl>
      <w:tblPr>
        <w:tblStyle w:val="Table13"/>
        <w:tblW w:w="1592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8"/>
        <w:gridCol w:w="2137"/>
        <w:gridCol w:w="3052"/>
        <w:gridCol w:w="5231"/>
        <w:gridCol w:w="4162"/>
        <w:tblGridChange w:id="0">
          <w:tblGrid>
            <w:gridCol w:w="1338"/>
            <w:gridCol w:w="2137"/>
            <w:gridCol w:w="3052"/>
            <w:gridCol w:w="5231"/>
            <w:gridCol w:w="4162"/>
          </w:tblGrid>
        </w:tblGridChange>
      </w:tblGrid>
      <w:tr>
        <w:trPr>
          <w:cantSplit w:val="1"/>
          <w:trHeight w:val="316" w:hRule="atLeast"/>
          <w:tblHeader w:val="1"/>
        </w:trPr>
        <w:tc>
          <w:tcPr>
            <w:gridSpan w:val="5"/>
            <w:tcBorders>
              <w:bottom w:color="000000" w:space="0" w:sz="0" w:val="nil"/>
            </w:tcBorders>
            <w:shd w:fill="d9d9d9" w:val="cle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05-A - GERAÇÃO E TRATAMENTO DE EFLUENTES </w:t>
            </w:r>
          </w:p>
        </w:tc>
      </w:tr>
      <w:tr>
        <w:trPr>
          <w:cantSplit w:val="1"/>
          <w:trHeight w:val="70" w:hRule="atLeast"/>
          <w:tblHeader w:val="1"/>
        </w:trPr>
        <w:tc>
          <w:tcPr>
            <w:gridSpan w:val="5"/>
            <w:shd w:fill="auto" w:val="clear"/>
            <w:vAlign w:val="center"/>
          </w:tcPr>
          <w:p w:rsidR="00000000" w:rsidDel="00000000" w:rsidP="00000000" w:rsidRDefault="00000000" w:rsidRPr="00000000" w14:paraId="000001EA">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EB">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Doméstica</w:t>
            </w:r>
            <w:r w:rsidDel="00000000" w:rsidR="00000000" w:rsidRPr="00000000">
              <w:rPr>
                <w:rFonts w:ascii="Arial" w:cs="Arial" w:eastAsia="Arial" w:hAnsi="Arial"/>
                <w:sz w:val="18"/>
                <w:szCs w:val="18"/>
                <w:rtl w:val="0"/>
              </w:rPr>
              <w:t xml:space="preserve"> – despejos sanitários, cozinha, restaurante e outros. Na ausência de dados reais, pode-se adotar a relação de 0,07 m³/funcionário x dia.</w:t>
            </w:r>
          </w:p>
          <w:p w:rsidR="00000000" w:rsidDel="00000000" w:rsidP="00000000" w:rsidRDefault="00000000" w:rsidRPr="00000000" w14:paraId="000001E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não doméstica</w:t>
            </w:r>
            <w:r w:rsidDel="00000000" w:rsidR="00000000" w:rsidRPr="00000000">
              <w:rPr>
                <w:rFonts w:ascii="Arial" w:cs="Arial" w:eastAsia="Arial" w:hAnsi="Arial"/>
                <w:sz w:val="18"/>
                <w:szCs w:val="18"/>
                <w:rtl w:val="0"/>
              </w:rPr>
              <w:t xml:space="preserve"> – despejos de origem não doméstica relacionada aos processos comerciais. Na ausência de dados reais, pode-se estimar a vazão, baseado em dados teóricos.</w:t>
            </w:r>
          </w:p>
          <w:p w:rsidR="00000000" w:rsidDel="00000000" w:rsidP="00000000" w:rsidRDefault="00000000" w:rsidRPr="00000000" w14:paraId="000001ED">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Pré-tratamento/ tratamento </w:t>
            </w:r>
            <w:r w:rsidDel="00000000" w:rsidR="00000000" w:rsidRPr="00000000">
              <w:rPr>
                <w:rFonts w:ascii="Arial" w:cs="Arial" w:eastAsia="Arial" w:hAnsi="Arial"/>
                <w:sz w:val="18"/>
                <w:szCs w:val="18"/>
                <w:rtl w:val="0"/>
              </w:rPr>
              <w:t xml:space="preserve">– Informar no quadro, quando houver, o tipo de tratamento dado aos despejos citados, conforme legenda: ST – Sem Tratamento, FF – Fossa-Filtro, SSAO – sistema de separador de água e óleos, SQ – Sanitário Químico; O – outro (especificar).</w:t>
            </w:r>
          </w:p>
          <w:p w:rsidR="00000000" w:rsidDel="00000000" w:rsidP="00000000" w:rsidRDefault="00000000" w:rsidRPr="00000000" w14:paraId="000001EE">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Disposição/ Lançamento</w:t>
            </w:r>
            <w:r w:rsidDel="00000000" w:rsidR="00000000" w:rsidRPr="00000000">
              <w:rPr>
                <w:rFonts w:ascii="Arial" w:cs="Arial" w:eastAsia="Arial" w:hAnsi="Arial"/>
                <w:sz w:val="18"/>
                <w:szCs w:val="18"/>
                <w:rtl w:val="0"/>
              </w:rPr>
              <w:t xml:space="preserve"> – Informar no quadro a disposição final dos efluentes líquidos, conforme legenda: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RPC – Rede Pública de Coleta e Tratamento, GAP – Galeria de Águas Pluviais, SS – Sumidouro no solo, CA – Corpos de Água, O – outro (especificar)</w:t>
            </w:r>
          </w:p>
        </w:tc>
      </w:tr>
      <w:tr>
        <w:trPr>
          <w:cantSplit w:val="1"/>
          <w:trHeight w:val="70" w:hRule="atLeast"/>
          <w:tblHeader w:val="1"/>
        </w:trPr>
        <w:tc>
          <w:tcPr>
            <w:gridSpan w:val="2"/>
            <w:shd w:fill="auto" w:val="clear"/>
            <w:vAlign w:val="center"/>
          </w:tcPr>
          <w:p w:rsidR="00000000" w:rsidDel="00000000" w:rsidP="00000000" w:rsidRDefault="00000000" w:rsidRPr="00000000" w14:paraId="000001F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Origem do efluente</w:t>
            </w:r>
          </w:p>
        </w:tc>
        <w:tc>
          <w:tcPr>
            <w:shd w:fill="auto" w:val="clear"/>
            <w:vAlign w:val="center"/>
          </w:tcPr>
          <w:p w:rsidR="00000000" w:rsidDel="00000000" w:rsidP="00000000" w:rsidRDefault="00000000" w:rsidRPr="00000000" w14:paraId="000001F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Vazão (m³/dia)</w:t>
            </w:r>
          </w:p>
        </w:tc>
        <w:tc>
          <w:tcPr>
            <w:shd w:fill="auto" w:val="clear"/>
            <w:vAlign w:val="center"/>
          </w:tcPr>
          <w:p w:rsidR="00000000" w:rsidDel="00000000" w:rsidP="00000000" w:rsidRDefault="00000000" w:rsidRPr="00000000" w14:paraId="000001F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Pré-tratamento/ tratamento</w:t>
            </w:r>
          </w:p>
        </w:tc>
        <w:tc>
          <w:tcPr>
            <w:shd w:fill="auto" w:val="clear"/>
            <w:vAlign w:val="center"/>
          </w:tcPr>
          <w:p w:rsidR="00000000" w:rsidDel="00000000" w:rsidP="00000000" w:rsidRDefault="00000000" w:rsidRPr="00000000" w14:paraId="000001F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Disposição/ Lançamento</w:t>
            </w:r>
          </w:p>
        </w:tc>
      </w:tr>
      <w:tr>
        <w:trPr>
          <w:cantSplit w:val="1"/>
          <w:trHeight w:val="70" w:hRule="atLeast"/>
          <w:tblHeader w:val="0"/>
        </w:trPr>
        <w:tc>
          <w:tcPr>
            <w:vMerge w:val="restart"/>
            <w:shd w:fill="auto" w:val="clear"/>
          </w:tcPr>
          <w:p w:rsidR="00000000" w:rsidDel="00000000" w:rsidP="00000000" w:rsidRDefault="00000000" w:rsidRPr="00000000" w14:paraId="000001F8">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Doméstica</w:t>
            </w:r>
          </w:p>
        </w:tc>
        <w:tc>
          <w:tcPr>
            <w:shd w:fill="auto" w:val="clear"/>
          </w:tcPr>
          <w:p w:rsidR="00000000" w:rsidDel="00000000" w:rsidP="00000000" w:rsidRDefault="00000000" w:rsidRPr="00000000" w14:paraId="000001F9">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Sanitários</w:t>
            </w:r>
          </w:p>
        </w:tc>
        <w:tc>
          <w:tcPr>
            <w:shd w:fill="auto" w:val="clear"/>
          </w:tcPr>
          <w:p w:rsidR="00000000" w:rsidDel="00000000" w:rsidP="00000000" w:rsidRDefault="00000000" w:rsidRPr="00000000" w14:paraId="000001FA">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B">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C">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E">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Cozinha</w:t>
            </w:r>
          </w:p>
        </w:tc>
        <w:tc>
          <w:tcPr>
            <w:shd w:fill="auto" w:val="clear"/>
          </w:tcPr>
          <w:p w:rsidR="00000000" w:rsidDel="00000000" w:rsidP="00000000" w:rsidRDefault="00000000" w:rsidRPr="00000000" w14:paraId="000001FF">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0">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1">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3">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Refeitório</w:t>
            </w:r>
          </w:p>
        </w:tc>
        <w:tc>
          <w:tcPr>
            <w:shd w:fill="auto" w:val="clear"/>
          </w:tcPr>
          <w:p w:rsidR="00000000" w:rsidDel="00000000" w:rsidP="00000000" w:rsidRDefault="00000000" w:rsidRPr="00000000" w14:paraId="00000204">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5">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6">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8">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tc>
        <w:tc>
          <w:tcPr>
            <w:shd w:fill="auto" w:val="clear"/>
          </w:tcPr>
          <w:p w:rsidR="00000000" w:rsidDel="00000000" w:rsidP="00000000" w:rsidRDefault="00000000" w:rsidRPr="00000000" w14:paraId="00000209">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A">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B">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20C">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Não Doméstica</w:t>
            </w:r>
          </w:p>
        </w:tc>
        <w:tc>
          <w:tcPr>
            <w:shd w:fill="auto" w:val="clear"/>
          </w:tcPr>
          <w:p w:rsidR="00000000" w:rsidDel="00000000" w:rsidP="00000000" w:rsidRDefault="00000000" w:rsidRPr="00000000" w14:paraId="0000020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E">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F">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0">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2">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3">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4">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5">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7">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8">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9">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A">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C">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E">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1F">
            <w:pPr>
              <w:spacing w:after="60" w:before="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20">
      <w:pPr>
        <w:rPr>
          <w:rFonts w:ascii="Arial" w:cs="Arial" w:eastAsia="Arial" w:hAnsi="Arial"/>
          <w:b w:val="1"/>
        </w:rPr>
      </w:pPr>
      <w:r w:rsidDel="00000000" w:rsidR="00000000" w:rsidRPr="00000000">
        <w:rPr>
          <w:rtl w:val="0"/>
        </w:rPr>
      </w:r>
    </w:p>
    <w:p w:rsidR="00000000" w:rsidDel="00000000" w:rsidP="00000000" w:rsidRDefault="00000000" w:rsidRPr="00000000" w14:paraId="00000221">
      <w:pPr>
        <w:jc w:val="center"/>
        <w:rPr>
          <w:rFonts w:ascii="Arial" w:cs="Arial" w:eastAsia="Arial" w:hAnsi="Arial"/>
          <w:b w:val="1"/>
        </w:rPr>
      </w:pPr>
      <w:r w:rsidDel="00000000" w:rsidR="00000000" w:rsidRPr="00000000">
        <w:rPr>
          <w:rtl w:val="0"/>
        </w:rPr>
      </w:r>
    </w:p>
    <w:tbl>
      <w:tblPr>
        <w:tblStyle w:val="Table14"/>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7961"/>
        <w:gridCol w:w="7959"/>
        <w:tblGridChange w:id="0">
          <w:tblGrid>
            <w:gridCol w:w="7961"/>
            <w:gridCol w:w="7959"/>
          </w:tblGrid>
        </w:tblGridChange>
      </w:tblGrid>
      <w:tr>
        <w:trPr>
          <w:cantSplit w:val="1"/>
          <w:trHeight w:val="316" w:hRule="atLeast"/>
          <w:tblHeader w:val="1"/>
        </w:trPr>
        <w:tc>
          <w:tcPr>
            <w:gridSpan w:val="2"/>
            <w:tcBorders>
              <w:top w:color="000000" w:space="0" w:sz="4" w:val="single"/>
              <w:bottom w:color="000000" w:space="0" w:sz="4" w:val="single"/>
            </w:tcBorders>
            <w:shd w:fill="d9d9d9" w:val="clear"/>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05-B - SISTEMAS DE PRÉ-TRATAMENTO / TRATAMENTO DE EFLUENTES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224">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2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Tipo do efluente bruto</w:t>
            </w:r>
            <w:r w:rsidDel="00000000" w:rsidR="00000000" w:rsidRPr="00000000">
              <w:rPr>
                <w:rFonts w:ascii="Arial" w:cs="Arial" w:eastAsia="Arial" w:hAnsi="Arial"/>
                <w:sz w:val="18"/>
                <w:szCs w:val="18"/>
                <w:rtl w:val="0"/>
              </w:rPr>
              <w:t xml:space="preserve">: Ex.: efluente sanitário, efluente industrial, água contaminada...</w:t>
            </w:r>
          </w:p>
          <w:p w:rsidR="00000000" w:rsidDel="00000000" w:rsidP="00000000" w:rsidRDefault="00000000" w:rsidRPr="00000000" w14:paraId="0000022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2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Local de lançamento do efluente</w:t>
            </w:r>
            <w:r w:rsidDel="00000000" w:rsidR="00000000" w:rsidRPr="00000000">
              <w:rPr>
                <w:rFonts w:ascii="Arial" w:cs="Arial" w:eastAsia="Arial" w:hAnsi="Arial"/>
                <w:sz w:val="18"/>
                <w:szCs w:val="18"/>
                <w:rtl w:val="0"/>
              </w:rPr>
              <w:t xml:space="preserve">: curso hídrico, lagoa, sumidouro, vala de infiltração...</w:t>
            </w:r>
          </w:p>
          <w:p w:rsidR="00000000" w:rsidDel="00000000" w:rsidP="00000000" w:rsidRDefault="00000000" w:rsidRPr="00000000" w14:paraId="00000228">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 </w:t>
            </w:r>
          </w:p>
        </w:tc>
      </w:tr>
      <w:tr>
        <w:trPr>
          <w:cantSplit w:val="1"/>
          <w:trHeight w:val="70" w:hRule="atLeast"/>
          <w:tblHeader w:val="1"/>
        </w:trPr>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229">
            <w:pPr>
              <w:spacing w:line="276" w:lineRule="auto"/>
              <w:jc w:val="center"/>
              <w:rPr>
                <w:rFonts w:ascii="Arial" w:cs="Arial" w:eastAsia="Arial" w:hAnsi="Arial"/>
              </w:rPr>
            </w:pPr>
            <w:r w:rsidDel="00000000" w:rsidR="00000000" w:rsidRPr="00000000">
              <w:rPr>
                <w:rFonts w:ascii="Arial" w:cs="Arial" w:eastAsia="Arial" w:hAnsi="Arial"/>
                <w:rtl w:val="0"/>
              </w:rPr>
              <w:t xml:space="preserve">PRÉ-TRATAMENTO / TRATAMENTO DE EFLUENTES</w:t>
            </w:r>
          </w:p>
        </w:tc>
      </w:tr>
      <w:tr>
        <w:trPr>
          <w:cantSplit w:val="1"/>
          <w:trHeight w:val="70" w:hRule="atLeast"/>
          <w:tblHeader w:val="0"/>
        </w:trPr>
        <w:tc>
          <w:tcPr>
            <w:gridSpan w:val="2"/>
            <w:shd w:fill="auto" w:val="clear"/>
          </w:tcPr>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_________________________________________________________________________________________</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r>
        <w:trPr>
          <w:cantSplit w:val="1"/>
          <w:trHeight w:val="70" w:hRule="atLeast"/>
          <w:tblHeader w:val="0"/>
        </w:trPr>
        <w:tc>
          <w:tcPr>
            <w:gridSpan w:val="2"/>
            <w:tcBorders>
              <w:top w:color="000000" w:space="0" w:sz="4" w:val="single"/>
            </w:tcBorders>
            <w:shd w:fill="auto" w:val="clear"/>
          </w:tcPr>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(VMP em L/s): ____________________________</w:t>
            </w:r>
          </w:p>
        </w:tc>
      </w:tr>
      <w:tr>
        <w:trPr>
          <w:cantSplit w:val="1"/>
          <w:trHeight w:val="195" w:hRule="atLeast"/>
          <w:tblHeader w:val="0"/>
        </w:trPr>
        <w:tc>
          <w:tcPr>
            <w:gridSpan w:val="2"/>
            <w:tcBorders>
              <w:bottom w:color="000000" w:space="0" w:sz="4" w:val="single"/>
            </w:tcBorders>
            <w:shd w:fill="auto" w:val="clear"/>
          </w:tcPr>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do lançamento do efluente: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w:t>
            </w:r>
            <w:r w:rsidDel="00000000" w:rsidR="00000000" w:rsidRPr="00000000">
              <w:rPr>
                <w:rFonts w:ascii="Arial" w:cs="Arial" w:eastAsia="Arial" w:hAnsi="Arial"/>
                <w:rtl w:val="0"/>
              </w:rPr>
              <w:t xml:space="preserve">_</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 caso de lançamento em corpo d’água, Anexar cópia da Portaria de Outorga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informar:</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Nome do corpo hídrico para lançamento:_____________________________________________________________________________________________________</w:t>
            </w:r>
            <w:r w:rsidDel="00000000" w:rsidR="00000000" w:rsidRPr="00000000">
              <w:rPr>
                <w:rFonts w:ascii="Arial" w:cs="Arial" w:eastAsia="Arial" w:hAnsi="Arial"/>
                <w:rtl w:val="0"/>
              </w:rPr>
              <w:t xml:space="preserve">_</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Coordenadas de referência do ponto de lançamento (Vide exemplo: UTM (E // N): 123456 // 1234567): ______________ // ________________</w:t>
            </w:r>
            <w:r w:rsidDel="00000000" w:rsidR="00000000" w:rsidRPr="00000000">
              <w:rPr>
                <w:rtl w:val="0"/>
              </w:rPr>
            </w:r>
          </w:p>
        </w:tc>
      </w:tr>
      <w:tr>
        <w:trPr>
          <w:cantSplit w:val="1"/>
          <w:tblHeader w:val="0"/>
        </w:trPr>
        <w:tc>
          <w:tcPr>
            <w:gridSpan w:val="2"/>
            <w:tcBorders>
              <w:top w:color="000000" w:space="0" w:sz="4" w:val="single"/>
              <w:bottom w:color="000000" w:space="0" w:sz="0" w:val="nil"/>
            </w:tcBorders>
            <w:shd w:fill="auto" w:val="clear"/>
          </w:tcPr>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o monitoramento dos efluentes, informar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São/serão monitorados somente os parâmetros estabelecidos na Instrução Normativa (IN) IEMA n°13/2014, e atualizações, observando-se as frequências nela estabelecidas.</w:t>
            </w:r>
          </w:p>
          <w:p w:rsidR="00000000" w:rsidDel="00000000" w:rsidP="00000000" w:rsidRDefault="00000000" w:rsidRPr="00000000" w14:paraId="00000237">
            <w:pPr>
              <w:tabs>
                <w:tab w:val="left" w:pos="142"/>
              </w:tabs>
              <w:spacing w:after="60" w:before="120" w:lineRule="auto"/>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Além dos parâmetros estabelecidos na Instrução Normativa (IN) IEMA n°13/2014, e atualizações, observando-se as frequências nela estabelecidas, são/serão monitorados os seguintes parâmetros: ________________________________________________________________________________________________________________________</w:t>
            </w:r>
          </w:p>
        </w:tc>
      </w:tr>
      <w:tr>
        <w:trPr>
          <w:cantSplit w:val="1"/>
          <w:tblHeader w:val="0"/>
        </w:trPr>
        <w:tc>
          <w:tcPr>
            <w:gridSpan w:val="2"/>
            <w:tcBorders>
              <w:top w:color="000000" w:space="0" w:sz="0" w:val="nil"/>
            </w:tcBorders>
            <w:shd w:fill="auto" w:val="clear"/>
          </w:tcPr>
          <w:p w:rsidR="00000000" w:rsidDel="00000000" w:rsidP="00000000" w:rsidRDefault="00000000" w:rsidRPr="00000000" w14:paraId="00000239">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montante (Vide exemplo: UTM (E // N): 123456 // 1234567): ______________ // ________________</w:t>
            </w:r>
          </w:p>
        </w:tc>
      </w:tr>
      <w:tr>
        <w:trPr>
          <w:cantSplit w:val="1"/>
          <w:tblHeader w:val="0"/>
        </w:trPr>
        <w:tc>
          <w:tcPr>
            <w:gridSpan w:val="2"/>
            <w:tcBorders>
              <w:bottom w:color="000000" w:space="0" w:sz="4" w:val="single"/>
            </w:tcBorders>
            <w:shd w:fill="auto" w:val="clear"/>
          </w:tcPr>
          <w:p w:rsidR="00000000" w:rsidDel="00000000" w:rsidP="00000000" w:rsidRDefault="00000000" w:rsidRPr="00000000" w14:paraId="0000023B">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jusante (Vide exemplo: UTM (E // N): 123456 // 1234567): ______________ // ________________</w:t>
            </w:r>
          </w:p>
        </w:tc>
      </w:tr>
      <w:tr>
        <w:trPr>
          <w:cantSplit w:val="1"/>
          <w:tblHeader w:val="0"/>
        </w:trPr>
        <w:tc>
          <w:tcPr>
            <w:gridSpan w:val="2"/>
            <w:tcBorders>
              <w:top w:color="000000" w:space="0" w:sz="4" w:val="single"/>
              <w:bottom w:color="000000" w:space="0" w:sz="4" w:val="single"/>
            </w:tcBorders>
            <w:shd w:fill="auto" w:val="clear"/>
          </w:tcPr>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40">
      <w:pPr>
        <w:tabs>
          <w:tab w:val="left" w:pos="3045"/>
        </w:tabs>
        <w:rPr>
          <w:rFonts w:ascii="Arial" w:cs="Arial" w:eastAsia="Arial" w:hAnsi="Arial"/>
          <w:b w:val="1"/>
        </w:rPr>
      </w:pPr>
      <w:r w:rsidDel="00000000" w:rsidR="00000000" w:rsidRPr="00000000">
        <w:rPr>
          <w:rtl w:val="0"/>
        </w:rPr>
      </w:r>
    </w:p>
    <w:sectPr>
      <w:footerReference r:id="rId9" w:type="default"/>
      <w:type w:val="nextPage"/>
      <w:pgSz w:h="11906" w:w="16838" w:orient="landscape"/>
      <w:pgMar w:bottom="1418" w:top="1418" w:left="567" w:right="567" w:header="284"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Webdings"/>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5"/>
      <w:tblW w:w="9286.0" w:type="dxa"/>
      <w:jc w:val="center"/>
      <w:tblLayout w:type="fixed"/>
      <w:tblLook w:val="0000"/>
    </w:tblPr>
    <w:tblGrid>
      <w:gridCol w:w="2634"/>
      <w:gridCol w:w="2092"/>
      <w:gridCol w:w="404"/>
      <w:gridCol w:w="4156"/>
      <w:tblGridChange w:id="0">
        <w:tblGrid>
          <w:gridCol w:w="2634"/>
          <w:gridCol w:w="2092"/>
          <w:gridCol w:w="404"/>
          <w:gridCol w:w="4156"/>
        </w:tblGrid>
      </w:tblGridChange>
    </w:tblGrid>
    <w:tr>
      <w:trPr>
        <w:cantSplit w:val="0"/>
        <w:trHeight w:val="454" w:hRule="atLeast"/>
        <w:tblHeader w:val="0"/>
      </w:trPr>
      <w:tc>
        <w:tcPr>
          <w:shd w:fill="auto" w:val="clear"/>
        </w:tcPr>
        <w:p w:rsidR="00000000" w:rsidDel="00000000" w:rsidP="00000000" w:rsidRDefault="00000000" w:rsidRPr="00000000" w14:paraId="00000245">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46">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48">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49">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4A">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4C">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4D">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4E">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50">
          <w:pPr>
            <w:jc w:val="center"/>
            <w:rPr>
              <w:sz w:val="18"/>
              <w:szCs w:val="18"/>
            </w:rPr>
          </w:pPr>
          <w:r w:rsidDel="00000000" w:rsidR="00000000" w:rsidRPr="00000000">
            <w:rPr>
              <w:rtl w:val="0"/>
            </w:rPr>
          </w:r>
        </w:p>
        <w:p w:rsidR="00000000" w:rsidDel="00000000" w:rsidP="00000000" w:rsidRDefault="00000000" w:rsidRPr="00000000" w14:paraId="00000251">
          <w:pPr>
            <w:jc w:val="center"/>
            <w:rPr>
              <w:sz w:val="18"/>
              <w:szCs w:val="18"/>
            </w:rPr>
          </w:pPr>
          <w:r w:rsidDel="00000000" w:rsidR="00000000" w:rsidRPr="00000000">
            <w:rPr>
              <w:rtl w:val="0"/>
            </w:rPr>
          </w:r>
        </w:p>
        <w:p w:rsidR="00000000" w:rsidDel="00000000" w:rsidP="00000000" w:rsidRDefault="00000000" w:rsidRPr="00000000" w14:paraId="00000252">
          <w:pPr>
            <w:jc w:val="center"/>
            <w:rPr>
              <w:sz w:val="18"/>
              <w:szCs w:val="18"/>
            </w:rPr>
          </w:pPr>
          <w:r w:rsidDel="00000000" w:rsidR="00000000" w:rsidRPr="00000000">
            <w:rPr>
              <w:rtl w:val="0"/>
            </w:rPr>
          </w:r>
        </w:p>
        <w:p w:rsidR="00000000" w:rsidDel="00000000" w:rsidP="00000000" w:rsidRDefault="00000000" w:rsidRPr="00000000" w14:paraId="00000253">
          <w:pPr>
            <w:jc w:val="center"/>
            <w:rPr>
              <w:sz w:val="18"/>
              <w:szCs w:val="18"/>
            </w:rPr>
          </w:pPr>
          <w:r w:rsidDel="00000000" w:rsidR="00000000" w:rsidRPr="00000000">
            <w:rPr>
              <w:rtl w:val="0"/>
            </w:rPr>
          </w:r>
        </w:p>
      </w:tc>
    </w:tr>
  </w:tbl>
  <w:p w:rsidR="00000000" w:rsidDel="00000000" w:rsidP="00000000" w:rsidRDefault="00000000" w:rsidRPr="00000000" w14:paraId="00000254">
    <w:pPr>
      <w:pBdr>
        <w:top w:color="000000" w:space="1" w:sz="4" w:val="single"/>
      </w:pBdr>
      <w:ind w:hanging="567"/>
      <w:jc w:val="center"/>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15920.0" w:type="dxa"/>
      <w:jc w:val="center"/>
      <w:tblLayout w:type="fixed"/>
      <w:tblLook w:val="0000"/>
    </w:tblPr>
    <w:tblGrid>
      <w:gridCol w:w="4439"/>
      <w:gridCol w:w="3520"/>
      <w:gridCol w:w="685"/>
      <w:gridCol w:w="7276"/>
      <w:tblGridChange w:id="0">
        <w:tblGrid>
          <w:gridCol w:w="4439"/>
          <w:gridCol w:w="3520"/>
          <w:gridCol w:w="685"/>
          <w:gridCol w:w="7276"/>
        </w:tblGrid>
      </w:tblGridChange>
    </w:tblGrid>
    <w:tr>
      <w:trPr>
        <w:cantSplit w:val="0"/>
        <w:trHeight w:val="454" w:hRule="atLeast"/>
        <w:tblHeader w:val="0"/>
      </w:trPr>
      <w:tc>
        <w:tcPr>
          <w:shd w:fill="auto" w:val="clear"/>
        </w:tcPr>
        <w:p w:rsidR="00000000" w:rsidDel="00000000" w:rsidP="00000000" w:rsidRDefault="00000000" w:rsidRPr="00000000" w14:paraId="00000257">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58">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5A">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5B">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5C">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5E">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5F">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60">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62">
          <w:pPr>
            <w:jc w:val="center"/>
            <w:rPr>
              <w:sz w:val="18"/>
              <w:szCs w:val="18"/>
            </w:rPr>
          </w:pPr>
          <w:r w:rsidDel="00000000" w:rsidR="00000000" w:rsidRPr="00000000">
            <w:rPr>
              <w:rtl w:val="0"/>
            </w:rPr>
          </w:r>
        </w:p>
        <w:p w:rsidR="00000000" w:rsidDel="00000000" w:rsidP="00000000" w:rsidRDefault="00000000" w:rsidRPr="00000000" w14:paraId="00000263">
          <w:pPr>
            <w:jc w:val="center"/>
            <w:rPr>
              <w:sz w:val="18"/>
              <w:szCs w:val="18"/>
            </w:rPr>
          </w:pPr>
          <w:r w:rsidDel="00000000" w:rsidR="00000000" w:rsidRPr="00000000">
            <w:rPr>
              <w:rtl w:val="0"/>
            </w:rPr>
          </w:r>
        </w:p>
        <w:p w:rsidR="00000000" w:rsidDel="00000000" w:rsidP="00000000" w:rsidRDefault="00000000" w:rsidRPr="00000000" w14:paraId="00000264">
          <w:pPr>
            <w:jc w:val="center"/>
            <w:rPr>
              <w:sz w:val="18"/>
              <w:szCs w:val="18"/>
            </w:rPr>
          </w:pPr>
          <w:r w:rsidDel="00000000" w:rsidR="00000000" w:rsidRPr="00000000">
            <w:rPr>
              <w:rtl w:val="0"/>
            </w:rPr>
          </w:r>
        </w:p>
      </w:tc>
    </w:tr>
  </w:tbl>
  <w:p w:rsidR="00000000" w:rsidDel="00000000" w:rsidP="00000000" w:rsidRDefault="00000000" w:rsidRPr="00000000" w14:paraId="00000265">
    <w:pPr>
      <w:pBdr>
        <w:top w:color="000000" w:space="1" w:sz="4" w:val="single"/>
      </w:pBdr>
      <w:ind w:hanging="567"/>
      <w:jc w:val="center"/>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1">
    <w:pPr>
      <w:tabs>
        <w:tab w:val="center" w:pos="4252"/>
        <w:tab w:val="right" w:pos="8504"/>
      </w:tabs>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880000" cy="1485137"/>
          <wp:effectExtent b="0" l="0" r="0" t="0"/>
          <wp:docPr id="3"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242">
    <w:pPr>
      <w:tabs>
        <w:tab w:val="center" w:pos="4252"/>
        <w:tab w:val="right" w:pos="8504"/>
      </w:tabs>
      <w:jc w:val="center"/>
      <w:rPr>
        <w:rFonts w:ascii="Arial" w:cs="Arial" w:eastAsia="Arial" w:hAnsi="Arial"/>
        <w:sz w:val="18"/>
        <w:szCs w:val="18"/>
      </w:rPr>
    </w:pPr>
    <w:bookmarkStart w:colFirst="0" w:colLast="0" w:name="_heading=h.3znysh7" w:id="1"/>
    <w:bookmarkEnd w:id="1"/>
    <w:r w:rsidDel="00000000" w:rsidR="00000000" w:rsidRPr="00000000">
      <w:rPr>
        <w:rFonts w:ascii="Arial" w:cs="Arial" w:eastAsia="Arial" w:hAnsi="Arial"/>
        <w:sz w:val="18"/>
        <w:szCs w:val="18"/>
        <w:rtl w:val="0"/>
      </w:rPr>
      <w:t xml:space="preserve">SECRETARIA MUNICIPAL DE AGRICULTURA E MEIO AMBIENTE</w:t>
    </w:r>
  </w:p>
  <w:p w:rsidR="00000000" w:rsidDel="00000000" w:rsidP="00000000" w:rsidRDefault="00000000" w:rsidRPr="00000000" w14:paraId="00000243">
    <w:pPr>
      <w:tabs>
        <w:tab w:val="center" w:pos="4252"/>
        <w:tab w:val="right" w:pos="8504"/>
      </w:tabs>
      <w:jc w:val="center"/>
      <w:rPr>
        <w:rFonts w:ascii="Arial" w:cs="Arial" w:eastAsia="Arial" w:hAnsi="Arial"/>
        <w:sz w:val="18"/>
        <w:szCs w:val="18"/>
      </w:rPr>
    </w:pPr>
    <w:bookmarkStart w:colFirst="0" w:colLast="0" w:name="_heading=h.71bjmszp2hf" w:id="2"/>
    <w:bookmarkEnd w:id="2"/>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92" w:hanging="432"/>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r46FWSB2CGNkKP5OMPHT1mQ1Q==">AMUW2mUeuYcEV3/DBlhgbpB2E/Qovt40qb04njd1AAMGQzLXEbQg0xpxTKPTJEDXFHHq4DyI42LO0qGA5r4QTJZ4aV1xGifmXbzQ4VJP4M9Yy48Ey0EhNqPWnFnx7VTYzerS8Q3qquiZTVDjvX0hE3YQTG6fkvXlEg==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2019-12-05T18:51:00Z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