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3445" w:rsidRPr="00965644" w:rsidRDefault="00F23445" w:rsidP="00921CA0">
      <w:pPr>
        <w:spacing w:line="360" w:lineRule="auto"/>
        <w:contextualSpacing/>
        <w:jc w:val="center"/>
        <w:rPr>
          <w:rFonts w:ascii="Century Gothic" w:hAnsi="Century Gothic" w:cs="Courier New"/>
          <w:b/>
          <w:bCs/>
          <w:sz w:val="28"/>
          <w:szCs w:val="20"/>
        </w:rPr>
      </w:pPr>
      <w:r w:rsidRPr="00965644">
        <w:rPr>
          <w:rFonts w:ascii="Century Gothic" w:hAnsi="Century Gothic" w:cs="Courier New"/>
          <w:b/>
          <w:bCs/>
          <w:sz w:val="28"/>
          <w:szCs w:val="20"/>
        </w:rPr>
        <w:t>MEMORIAL DESCRITIVO</w:t>
      </w:r>
    </w:p>
    <w:p w:rsidR="000D4158" w:rsidRPr="00965644" w:rsidRDefault="000D4158" w:rsidP="00921CA0">
      <w:pPr>
        <w:spacing w:line="360" w:lineRule="auto"/>
        <w:contextualSpacing/>
        <w:jc w:val="both"/>
        <w:rPr>
          <w:rFonts w:ascii="Century Gothic" w:hAnsi="Century Gothic" w:cs="Courier New"/>
          <w:b/>
          <w:sz w:val="20"/>
          <w:szCs w:val="20"/>
        </w:rPr>
      </w:pPr>
    </w:p>
    <w:p w:rsidR="000D4158" w:rsidRPr="00965644" w:rsidRDefault="000D4158" w:rsidP="00032DD7">
      <w:pPr>
        <w:tabs>
          <w:tab w:val="left" w:pos="3341"/>
        </w:tabs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Projeto</w:t>
      </w:r>
      <w:r w:rsidRPr="00965644">
        <w:rPr>
          <w:rFonts w:ascii="Century Gothic" w:hAnsi="Century Gothic" w:cs="Courier New"/>
          <w:sz w:val="20"/>
          <w:szCs w:val="20"/>
        </w:rPr>
        <w:t xml:space="preserve">: </w:t>
      </w:r>
      <w:r w:rsidR="00032DD7" w:rsidRPr="00965644">
        <w:rPr>
          <w:rFonts w:ascii="Century Gothic" w:hAnsi="Century Gothic" w:cs="Courier New"/>
          <w:sz w:val="20"/>
          <w:szCs w:val="20"/>
        </w:rPr>
        <w:t xml:space="preserve">Construção de </w:t>
      </w:r>
      <w:r w:rsidR="006856D2" w:rsidRPr="00965644">
        <w:rPr>
          <w:rFonts w:ascii="Century Gothic" w:hAnsi="Century Gothic" w:cs="Courier New"/>
          <w:sz w:val="20"/>
          <w:szCs w:val="20"/>
        </w:rPr>
        <w:t>A</w:t>
      </w:r>
      <w:r w:rsidR="00032DD7" w:rsidRPr="00965644">
        <w:rPr>
          <w:rFonts w:ascii="Century Gothic" w:hAnsi="Century Gothic" w:cs="Courier New"/>
          <w:sz w:val="20"/>
          <w:szCs w:val="20"/>
        </w:rPr>
        <w:t xml:space="preserve">brigo de </w:t>
      </w:r>
      <w:r w:rsidR="006856D2" w:rsidRPr="00965644">
        <w:rPr>
          <w:rFonts w:ascii="Century Gothic" w:hAnsi="Century Gothic" w:cs="Courier New"/>
          <w:sz w:val="20"/>
          <w:szCs w:val="20"/>
        </w:rPr>
        <w:t>E</w:t>
      </w:r>
      <w:r w:rsidR="00032DD7" w:rsidRPr="00965644">
        <w:rPr>
          <w:rFonts w:ascii="Century Gothic" w:hAnsi="Century Gothic" w:cs="Courier New"/>
          <w:sz w:val="20"/>
          <w:szCs w:val="20"/>
        </w:rPr>
        <w:t>spera para Unidade de Saúde da Família.</w:t>
      </w:r>
      <w:r w:rsidR="00032DD7" w:rsidRPr="00965644">
        <w:rPr>
          <w:rFonts w:ascii="Century Gothic" w:hAnsi="Century Gothic" w:cs="Courier New"/>
          <w:sz w:val="20"/>
          <w:szCs w:val="20"/>
        </w:rPr>
        <w:tab/>
      </w:r>
    </w:p>
    <w:p w:rsidR="000D4158" w:rsidRPr="00965644" w:rsidRDefault="000D4158" w:rsidP="00921CA0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Proprietário</w:t>
      </w:r>
      <w:r w:rsidRPr="00965644">
        <w:rPr>
          <w:rFonts w:ascii="Century Gothic" w:hAnsi="Century Gothic" w:cs="Courier New"/>
          <w:sz w:val="20"/>
          <w:szCs w:val="20"/>
        </w:rPr>
        <w:t xml:space="preserve">: </w:t>
      </w:r>
      <w:r w:rsidR="00032DD7" w:rsidRPr="00965644">
        <w:rPr>
          <w:rFonts w:ascii="Century Gothic" w:hAnsi="Century Gothic" w:cs="Courier New"/>
          <w:sz w:val="20"/>
          <w:szCs w:val="20"/>
        </w:rPr>
        <w:t>Prefeitura Municipal de Itarana</w:t>
      </w:r>
      <w:r w:rsidRPr="00965644">
        <w:rPr>
          <w:rFonts w:ascii="Century Gothic" w:hAnsi="Century Gothic" w:cs="Courier New"/>
          <w:sz w:val="20"/>
          <w:szCs w:val="20"/>
        </w:rPr>
        <w:t xml:space="preserve"> </w:t>
      </w:r>
      <w:r w:rsidR="006856D2" w:rsidRPr="00965644">
        <w:rPr>
          <w:rFonts w:ascii="Century Gothic" w:hAnsi="Century Gothic" w:cs="Courier New"/>
          <w:sz w:val="20"/>
          <w:szCs w:val="20"/>
        </w:rPr>
        <w:t>–</w:t>
      </w:r>
      <w:r w:rsidRPr="00965644">
        <w:rPr>
          <w:rFonts w:ascii="Century Gothic" w:hAnsi="Century Gothic" w:cs="Courier New"/>
          <w:sz w:val="20"/>
          <w:szCs w:val="20"/>
        </w:rPr>
        <w:t xml:space="preserve"> ES</w:t>
      </w:r>
      <w:r w:rsidR="006856D2" w:rsidRPr="00965644">
        <w:rPr>
          <w:rFonts w:ascii="Century Gothic" w:hAnsi="Century Gothic" w:cs="Courier New"/>
          <w:sz w:val="20"/>
          <w:szCs w:val="20"/>
        </w:rPr>
        <w:t>.</w:t>
      </w:r>
      <w:r w:rsidRPr="00965644">
        <w:rPr>
          <w:rFonts w:ascii="Century Gothic" w:hAnsi="Century Gothic" w:cs="Courier New"/>
          <w:sz w:val="20"/>
          <w:szCs w:val="20"/>
        </w:rPr>
        <w:t xml:space="preserve"> </w:t>
      </w:r>
    </w:p>
    <w:p w:rsidR="000D4158" w:rsidRPr="00965644" w:rsidRDefault="000D4158" w:rsidP="00921CA0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Localização</w:t>
      </w:r>
      <w:r w:rsidRPr="00965644">
        <w:rPr>
          <w:rFonts w:ascii="Century Gothic" w:hAnsi="Century Gothic" w:cs="Courier New"/>
          <w:sz w:val="20"/>
          <w:szCs w:val="20"/>
        </w:rPr>
        <w:t xml:space="preserve">: Rua </w:t>
      </w:r>
      <w:r w:rsidR="00032DD7" w:rsidRPr="00965644">
        <w:rPr>
          <w:rFonts w:ascii="Century Gothic" w:hAnsi="Century Gothic" w:cs="Courier New"/>
          <w:sz w:val="20"/>
          <w:szCs w:val="20"/>
        </w:rPr>
        <w:t xml:space="preserve">Giuseppe </w:t>
      </w:r>
      <w:proofErr w:type="spellStart"/>
      <w:r w:rsidR="00032DD7" w:rsidRPr="00965644">
        <w:rPr>
          <w:rFonts w:ascii="Century Gothic" w:hAnsi="Century Gothic" w:cs="Courier New"/>
          <w:sz w:val="20"/>
          <w:szCs w:val="20"/>
        </w:rPr>
        <w:t>Giostri</w:t>
      </w:r>
      <w:proofErr w:type="spellEnd"/>
      <w:r w:rsidRPr="00965644">
        <w:rPr>
          <w:rFonts w:ascii="Century Gothic" w:hAnsi="Century Gothic" w:cs="Courier New"/>
          <w:sz w:val="20"/>
          <w:szCs w:val="20"/>
        </w:rPr>
        <w:t>, Sede, Itarana – ES</w:t>
      </w:r>
      <w:r w:rsidR="006856D2" w:rsidRPr="00965644">
        <w:rPr>
          <w:rFonts w:ascii="Century Gothic" w:hAnsi="Century Gothic" w:cs="Courier New"/>
          <w:sz w:val="20"/>
          <w:szCs w:val="20"/>
        </w:rPr>
        <w:t>.</w:t>
      </w:r>
    </w:p>
    <w:p w:rsidR="000D4158" w:rsidRPr="00965644" w:rsidRDefault="000D4158" w:rsidP="00921CA0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 xml:space="preserve">Área a ser </w:t>
      </w:r>
      <w:r w:rsidR="00032DD7" w:rsidRPr="00965644">
        <w:rPr>
          <w:rFonts w:ascii="Century Gothic" w:hAnsi="Century Gothic" w:cs="Courier New"/>
          <w:b/>
          <w:sz w:val="20"/>
          <w:szCs w:val="20"/>
        </w:rPr>
        <w:t>construída</w:t>
      </w:r>
      <w:r w:rsidRPr="00965644">
        <w:rPr>
          <w:rFonts w:ascii="Century Gothic" w:hAnsi="Century Gothic" w:cs="Courier New"/>
          <w:sz w:val="20"/>
          <w:szCs w:val="20"/>
        </w:rPr>
        <w:t xml:space="preserve">: </w:t>
      </w:r>
      <w:r w:rsidR="00032DD7" w:rsidRPr="00965644">
        <w:rPr>
          <w:rFonts w:ascii="Century Gothic" w:hAnsi="Century Gothic" w:cs="Courier New"/>
          <w:sz w:val="20"/>
          <w:szCs w:val="20"/>
        </w:rPr>
        <w:t>24,00</w:t>
      </w:r>
      <w:r w:rsidRPr="00965644">
        <w:rPr>
          <w:rFonts w:ascii="Century Gothic" w:hAnsi="Century Gothic" w:cs="Courier New"/>
          <w:sz w:val="20"/>
          <w:szCs w:val="20"/>
        </w:rPr>
        <w:t xml:space="preserve"> m²</w:t>
      </w:r>
      <w:r w:rsidR="006856D2" w:rsidRPr="00965644">
        <w:rPr>
          <w:rFonts w:ascii="Century Gothic" w:hAnsi="Century Gothic" w:cs="Courier New"/>
          <w:sz w:val="20"/>
          <w:szCs w:val="20"/>
        </w:rPr>
        <w:t>.</w:t>
      </w:r>
    </w:p>
    <w:p w:rsidR="000D4158" w:rsidRPr="00965644" w:rsidRDefault="000D4158" w:rsidP="00921CA0">
      <w:pPr>
        <w:spacing w:line="360" w:lineRule="auto"/>
        <w:contextualSpacing/>
        <w:jc w:val="center"/>
        <w:rPr>
          <w:rFonts w:ascii="Century Gothic" w:hAnsi="Century Gothic" w:cs="Courier New"/>
          <w:b/>
          <w:bCs/>
          <w:szCs w:val="20"/>
        </w:rPr>
      </w:pPr>
    </w:p>
    <w:p w:rsidR="00F23445" w:rsidRPr="00965644" w:rsidRDefault="00B3479F" w:rsidP="00921CA0">
      <w:pPr>
        <w:autoSpaceDE w:val="0"/>
        <w:autoSpaceDN w:val="0"/>
        <w:adjustRightInd w:val="0"/>
        <w:spacing w:before="120" w:after="120" w:line="360" w:lineRule="auto"/>
        <w:contextualSpacing/>
        <w:jc w:val="both"/>
        <w:rPr>
          <w:rFonts w:ascii="Century Gothic" w:hAnsi="Century Gothic" w:cs="Courier New"/>
          <w:b/>
          <w:bCs/>
          <w:sz w:val="20"/>
          <w:szCs w:val="20"/>
        </w:rPr>
      </w:pPr>
      <w:r w:rsidRPr="00965644">
        <w:rPr>
          <w:rFonts w:ascii="Century Gothic" w:hAnsi="Century Gothic" w:cs="Courier New"/>
          <w:b/>
          <w:bCs/>
          <w:sz w:val="20"/>
          <w:szCs w:val="20"/>
        </w:rPr>
        <w:t>1</w:t>
      </w:r>
      <w:r w:rsidR="000D4158" w:rsidRPr="00965644">
        <w:rPr>
          <w:rFonts w:ascii="Century Gothic" w:hAnsi="Century Gothic" w:cs="Courier New"/>
          <w:b/>
          <w:bCs/>
          <w:sz w:val="20"/>
          <w:szCs w:val="20"/>
        </w:rPr>
        <w:t xml:space="preserve"> - </w:t>
      </w:r>
      <w:r w:rsidR="006856D2" w:rsidRPr="00965644">
        <w:rPr>
          <w:rFonts w:ascii="Century Gothic" w:hAnsi="Century Gothic" w:cs="Courier New"/>
          <w:b/>
          <w:bCs/>
          <w:sz w:val="20"/>
          <w:szCs w:val="20"/>
        </w:rPr>
        <w:t>DISPOSIÇÕES GERAIS</w:t>
      </w:r>
    </w:p>
    <w:p w:rsidR="00F23445" w:rsidRPr="00965644" w:rsidRDefault="00F23445" w:rsidP="006856D2">
      <w:pPr>
        <w:autoSpaceDE w:val="0"/>
        <w:autoSpaceDN w:val="0"/>
        <w:adjustRightInd w:val="0"/>
        <w:spacing w:before="120" w:after="120" w:line="360" w:lineRule="auto"/>
        <w:ind w:firstLine="708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Todos os materiais a serem empregados na obra deverão ser comprovadamente de boa qualidade e satisfazer rigorosamente as especificações a seguir. Todos os serviços serão executados em completa obediência aos princípios de boa técnica, devendo ainda satisfazer rigorosamente às Normas Brasileiras.</w:t>
      </w:r>
    </w:p>
    <w:p w:rsidR="00F23445" w:rsidRPr="00965644" w:rsidRDefault="00F23445" w:rsidP="006856D2">
      <w:pPr>
        <w:autoSpaceDE w:val="0"/>
        <w:autoSpaceDN w:val="0"/>
        <w:adjustRightInd w:val="0"/>
        <w:spacing w:before="120" w:after="120" w:line="360" w:lineRule="auto"/>
        <w:ind w:firstLine="708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Durante a obra será feito periódica remoção de todo entulho e detritos que venham a se acumular no local.</w:t>
      </w:r>
    </w:p>
    <w:p w:rsidR="00F23445" w:rsidRPr="00965644" w:rsidRDefault="00F23445" w:rsidP="006856D2">
      <w:pPr>
        <w:autoSpaceDE w:val="0"/>
        <w:autoSpaceDN w:val="0"/>
        <w:adjustRightInd w:val="0"/>
        <w:spacing w:before="120" w:after="120" w:line="360" w:lineRule="auto"/>
        <w:ind w:firstLine="708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Competirá </w:t>
      </w:r>
      <w:r w:rsidR="000D4158" w:rsidRPr="00965644">
        <w:rPr>
          <w:rFonts w:ascii="Century Gothic" w:hAnsi="Century Gothic" w:cs="Courier New"/>
          <w:sz w:val="20"/>
          <w:szCs w:val="20"/>
        </w:rPr>
        <w:t>a</w:t>
      </w:r>
      <w:r w:rsidRPr="00965644">
        <w:rPr>
          <w:rFonts w:ascii="Century Gothic" w:hAnsi="Century Gothic" w:cs="Courier New"/>
          <w:sz w:val="20"/>
          <w:szCs w:val="20"/>
        </w:rPr>
        <w:t xml:space="preserve"> empreiteira </w:t>
      </w:r>
      <w:proofErr w:type="spellStart"/>
      <w:r w:rsidRPr="00965644">
        <w:rPr>
          <w:rFonts w:ascii="Century Gothic" w:hAnsi="Century Gothic" w:cs="Courier New"/>
          <w:sz w:val="20"/>
          <w:szCs w:val="20"/>
        </w:rPr>
        <w:t>fornecer</w:t>
      </w:r>
      <w:proofErr w:type="spellEnd"/>
      <w:r w:rsidRPr="00965644">
        <w:rPr>
          <w:rFonts w:ascii="Century Gothic" w:hAnsi="Century Gothic" w:cs="Courier New"/>
          <w:sz w:val="20"/>
          <w:szCs w:val="20"/>
        </w:rPr>
        <w:t xml:space="preserve"> todo o ferramental, instalações provisórias, maquinaria e aparelhamento e transportes adequado a mais perfeita execução dos serviços contratados.</w:t>
      </w:r>
    </w:p>
    <w:p w:rsidR="005C697B" w:rsidRPr="00965644" w:rsidRDefault="00F23445" w:rsidP="002F3462">
      <w:pPr>
        <w:autoSpaceDE w:val="0"/>
        <w:autoSpaceDN w:val="0"/>
        <w:adjustRightInd w:val="0"/>
        <w:spacing w:before="120" w:after="120" w:line="360" w:lineRule="auto"/>
        <w:ind w:firstLine="708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Qualquer dúvida na especificação, caso algum material tenha saído de linha durante a obra, ou ainda caso faça opção pelo uso de algum material equivalente, consultar a Fiscalização de Obras que, se necessário, buscará junto aos departamentos e divisões na</w:t>
      </w:r>
      <w:r w:rsidR="005C697B" w:rsidRPr="00965644">
        <w:rPr>
          <w:rFonts w:ascii="Century Gothic" w:hAnsi="Century Gothic" w:cs="Courier New"/>
          <w:sz w:val="20"/>
          <w:szCs w:val="20"/>
        </w:rPr>
        <w:t xml:space="preserve"> </w:t>
      </w:r>
      <w:r w:rsidRPr="00965644">
        <w:rPr>
          <w:rFonts w:ascii="Century Gothic" w:hAnsi="Century Gothic" w:cs="Courier New"/>
          <w:sz w:val="20"/>
          <w:szCs w:val="20"/>
        </w:rPr>
        <w:t>Rede Física o apoio para essa definição e para maiores esclarecimentos a fim de que a obra mantenha o mesmo padrão de qualidade, em todos os níveis da edificação.</w:t>
      </w:r>
    </w:p>
    <w:p w:rsidR="005C697B" w:rsidRPr="00965644" w:rsidRDefault="005C697B" w:rsidP="00921CA0">
      <w:pPr>
        <w:autoSpaceDE w:val="0"/>
        <w:autoSpaceDN w:val="0"/>
        <w:adjustRightInd w:val="0"/>
        <w:spacing w:before="120" w:after="120"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</w:p>
    <w:p w:rsidR="00F23445" w:rsidRPr="00965644" w:rsidRDefault="00B3479F" w:rsidP="006856D2">
      <w:pPr>
        <w:autoSpaceDE w:val="0"/>
        <w:autoSpaceDN w:val="0"/>
        <w:adjustRightInd w:val="0"/>
        <w:spacing w:before="120" w:after="120" w:line="360" w:lineRule="auto"/>
        <w:contextualSpacing/>
        <w:jc w:val="both"/>
        <w:rPr>
          <w:rFonts w:ascii="Century Gothic" w:hAnsi="Century Gothic" w:cs="Courier New"/>
          <w:b/>
          <w:bCs/>
          <w:sz w:val="20"/>
          <w:szCs w:val="20"/>
        </w:rPr>
      </w:pPr>
      <w:r w:rsidRPr="00965644">
        <w:rPr>
          <w:rFonts w:ascii="Century Gothic" w:hAnsi="Century Gothic" w:cs="Courier New"/>
          <w:b/>
          <w:bCs/>
          <w:sz w:val="20"/>
          <w:szCs w:val="20"/>
        </w:rPr>
        <w:t>2</w:t>
      </w:r>
      <w:r w:rsidR="000D4158" w:rsidRPr="00965644">
        <w:rPr>
          <w:rFonts w:ascii="Century Gothic" w:hAnsi="Century Gothic" w:cs="Courier New"/>
          <w:b/>
          <w:bCs/>
          <w:sz w:val="20"/>
          <w:szCs w:val="20"/>
        </w:rPr>
        <w:t xml:space="preserve"> - </w:t>
      </w:r>
      <w:r w:rsidR="00F23445" w:rsidRPr="00965644">
        <w:rPr>
          <w:rFonts w:ascii="Century Gothic" w:hAnsi="Century Gothic" w:cs="Courier New"/>
          <w:b/>
          <w:bCs/>
          <w:sz w:val="20"/>
          <w:szCs w:val="20"/>
        </w:rPr>
        <w:t>CADERNO DE ENCARGOS:</w:t>
      </w:r>
    </w:p>
    <w:p w:rsidR="00211D48" w:rsidRPr="00965644" w:rsidRDefault="00F23445" w:rsidP="002F3462">
      <w:pPr>
        <w:autoSpaceDE w:val="0"/>
        <w:autoSpaceDN w:val="0"/>
        <w:adjustRightInd w:val="0"/>
        <w:spacing w:before="120" w:after="120" w:line="360" w:lineRule="auto"/>
        <w:ind w:firstLine="708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 empreiteira fica obrigada a manter no canteiro, durante todo decorrer da obra, uma cópia do projeto, cópia da planilha executiva, com as colunas de descrição dos serviços e quantidades, com as etapas dos serviços planejados para execução.</w:t>
      </w:r>
    </w:p>
    <w:p w:rsidR="006856D2" w:rsidRPr="00965644" w:rsidRDefault="006856D2" w:rsidP="006856D2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</w:p>
    <w:p w:rsidR="006856D2" w:rsidRPr="00965644" w:rsidRDefault="006856D2" w:rsidP="00777D46">
      <w:pPr>
        <w:pStyle w:val="PargrafodaLista"/>
        <w:numPr>
          <w:ilvl w:val="0"/>
          <w:numId w:val="15"/>
        </w:numPr>
        <w:spacing w:line="360" w:lineRule="auto"/>
        <w:ind w:left="284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- INSTALAÇÃO DA OBRA:</w:t>
      </w:r>
    </w:p>
    <w:p w:rsidR="00777D46" w:rsidRPr="00965644" w:rsidRDefault="006856D2" w:rsidP="00777D46">
      <w:pPr>
        <w:pStyle w:val="PargrafodaLista"/>
        <w:numPr>
          <w:ilvl w:val="0"/>
          <w:numId w:val="16"/>
        </w:numPr>
        <w:tabs>
          <w:tab w:val="left" w:pos="993"/>
        </w:tabs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O terreno será roçado e limpo.</w:t>
      </w:r>
    </w:p>
    <w:p w:rsidR="00777D46" w:rsidRPr="00965644" w:rsidRDefault="006856D2" w:rsidP="00777D46">
      <w:pPr>
        <w:pStyle w:val="PargrafodaLista"/>
        <w:numPr>
          <w:ilvl w:val="0"/>
          <w:numId w:val="16"/>
        </w:numPr>
        <w:tabs>
          <w:tab w:val="left" w:pos="993"/>
        </w:tabs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Providenciar, junto às concessionárias locais, as ligações de serviços públicos.</w:t>
      </w:r>
    </w:p>
    <w:p w:rsidR="00777D46" w:rsidRPr="00965644" w:rsidRDefault="006856D2" w:rsidP="00777D46">
      <w:pPr>
        <w:pStyle w:val="PargrafodaLista"/>
        <w:numPr>
          <w:ilvl w:val="0"/>
          <w:numId w:val="16"/>
        </w:numPr>
        <w:tabs>
          <w:tab w:val="left" w:pos="993"/>
        </w:tabs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Montagem do canteiro de obras, com no mínimo: barracão de escritório e depósito, instalação sanitária de serviço.</w:t>
      </w:r>
    </w:p>
    <w:p w:rsidR="006856D2" w:rsidRPr="00965644" w:rsidRDefault="006856D2" w:rsidP="00777D46">
      <w:pPr>
        <w:pStyle w:val="PargrafodaLista"/>
        <w:numPr>
          <w:ilvl w:val="0"/>
          <w:numId w:val="16"/>
        </w:numPr>
        <w:tabs>
          <w:tab w:val="left" w:pos="993"/>
        </w:tabs>
        <w:spacing w:line="360" w:lineRule="auto"/>
        <w:ind w:left="851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lastRenderedPageBreak/>
        <w:t>O canteiro deverá ser limpo e organizado, retirando-se quaisquer equipamentos, materiais, entulhos e outros que não sejam necessários à execução.</w:t>
      </w:r>
    </w:p>
    <w:p w:rsidR="00777D46" w:rsidRPr="00965644" w:rsidRDefault="00777D46" w:rsidP="00777D46">
      <w:pPr>
        <w:pStyle w:val="PargrafodaLista"/>
        <w:spacing w:line="360" w:lineRule="auto"/>
        <w:ind w:left="480"/>
        <w:jc w:val="both"/>
        <w:rPr>
          <w:rFonts w:ascii="Century Gothic" w:hAnsi="Century Gothic" w:cs="Courier New"/>
          <w:sz w:val="20"/>
          <w:szCs w:val="20"/>
        </w:rPr>
      </w:pPr>
    </w:p>
    <w:p w:rsidR="006856D2" w:rsidRPr="00965644" w:rsidRDefault="00777D46" w:rsidP="00777D46">
      <w:pPr>
        <w:pStyle w:val="PargrafodaLista"/>
        <w:numPr>
          <w:ilvl w:val="0"/>
          <w:numId w:val="15"/>
        </w:numPr>
        <w:spacing w:line="360" w:lineRule="auto"/>
        <w:ind w:left="284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 xml:space="preserve">- 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Moviment</w:t>
      </w:r>
      <w:r w:rsidR="00B3479F" w:rsidRPr="00965644">
        <w:rPr>
          <w:rFonts w:ascii="Century Gothic" w:hAnsi="Century Gothic" w:cs="Courier New"/>
          <w:b/>
          <w:sz w:val="20"/>
          <w:szCs w:val="20"/>
        </w:rPr>
        <w:t>o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 xml:space="preserve"> de terra:</w:t>
      </w:r>
    </w:p>
    <w:p w:rsidR="006856D2" w:rsidRPr="00965644" w:rsidRDefault="006856D2" w:rsidP="00777D46">
      <w:pPr>
        <w:pStyle w:val="PargrafodaLista"/>
        <w:numPr>
          <w:ilvl w:val="0"/>
          <w:numId w:val="18"/>
        </w:numPr>
        <w:spacing w:line="360" w:lineRule="auto"/>
        <w:ind w:left="851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 locação da obra será feita rigorosamente de acordo com os níveis e indicações constantes dos projetos e detalhes.</w:t>
      </w:r>
    </w:p>
    <w:p w:rsidR="00777D46" w:rsidRPr="00965644" w:rsidRDefault="006856D2" w:rsidP="00E00F15">
      <w:pPr>
        <w:pStyle w:val="PargrafodaLista"/>
        <w:numPr>
          <w:ilvl w:val="0"/>
          <w:numId w:val="18"/>
        </w:numPr>
        <w:spacing w:line="360" w:lineRule="auto"/>
        <w:ind w:left="851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As escavações mecânicas ou manuais serão executadas dentro da melhor técnica comprovada pela experiência e/ou normas, assim garantindo as condições adequadas de segurança.</w:t>
      </w:r>
    </w:p>
    <w:p w:rsidR="006856D2" w:rsidRPr="00965644" w:rsidRDefault="006856D2" w:rsidP="00E00F15">
      <w:pPr>
        <w:pStyle w:val="PargrafodaLista"/>
        <w:numPr>
          <w:ilvl w:val="0"/>
          <w:numId w:val="18"/>
        </w:numPr>
        <w:spacing w:line="360" w:lineRule="auto"/>
        <w:ind w:left="851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Os aterros que porventura existirem será executado em camadas uniformes, constituídas por material escolhido e isento de matéria orgânica, molhada e compactada.</w:t>
      </w:r>
    </w:p>
    <w:p w:rsidR="00777D46" w:rsidRPr="00965644" w:rsidRDefault="00777D46" w:rsidP="00777D46">
      <w:pPr>
        <w:pStyle w:val="PargrafodaLista"/>
        <w:spacing w:line="360" w:lineRule="auto"/>
        <w:ind w:left="851"/>
        <w:jc w:val="both"/>
        <w:rPr>
          <w:rFonts w:ascii="Century Gothic" w:hAnsi="Century Gothic" w:cs="Courier New"/>
          <w:sz w:val="20"/>
          <w:szCs w:val="20"/>
        </w:rPr>
      </w:pPr>
    </w:p>
    <w:p w:rsidR="00777D46" w:rsidRPr="00965644" w:rsidRDefault="00777D46" w:rsidP="00777D46">
      <w:pPr>
        <w:pStyle w:val="PargrafodaLista"/>
        <w:numPr>
          <w:ilvl w:val="0"/>
          <w:numId w:val="15"/>
        </w:numPr>
        <w:spacing w:line="360" w:lineRule="auto"/>
        <w:ind w:left="284" w:hanging="284"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– Infraestrutura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:</w:t>
      </w:r>
    </w:p>
    <w:p w:rsidR="00777D46" w:rsidRPr="00965644" w:rsidRDefault="006856D2" w:rsidP="00777D46">
      <w:pPr>
        <w:pStyle w:val="PargrafodaLista"/>
        <w:numPr>
          <w:ilvl w:val="0"/>
          <w:numId w:val="19"/>
        </w:numPr>
        <w:spacing w:line="360" w:lineRule="auto"/>
        <w:ind w:left="851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As fundações serão em concreto armado, sapatas e baldrames, assentados sobre camada de concreto magro, em terreno previamente apiloado</w:t>
      </w:r>
      <w:r w:rsidR="002F3462" w:rsidRPr="00965644">
        <w:rPr>
          <w:rFonts w:ascii="Century Gothic" w:hAnsi="Century Gothic" w:cs="Courier New"/>
          <w:sz w:val="20"/>
          <w:szCs w:val="20"/>
        </w:rPr>
        <w:t xml:space="preserve"> (detalhes em planta)</w:t>
      </w:r>
      <w:r w:rsidRPr="00965644">
        <w:rPr>
          <w:rFonts w:ascii="Century Gothic" w:hAnsi="Century Gothic" w:cs="Courier New"/>
          <w:sz w:val="20"/>
          <w:szCs w:val="20"/>
        </w:rPr>
        <w:t>.</w:t>
      </w:r>
      <w:r w:rsidRPr="00965644">
        <w:rPr>
          <w:rFonts w:ascii="Century Gothic" w:hAnsi="Century Gothic" w:cs="Courier New"/>
          <w:b/>
          <w:sz w:val="20"/>
          <w:szCs w:val="20"/>
        </w:rPr>
        <w:t xml:space="preserve">  </w:t>
      </w:r>
    </w:p>
    <w:p w:rsidR="006856D2" w:rsidRPr="00965644" w:rsidRDefault="006856D2" w:rsidP="00777D46">
      <w:pPr>
        <w:pStyle w:val="PargrafodaLista"/>
        <w:spacing w:line="360" w:lineRule="auto"/>
        <w:ind w:left="851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 xml:space="preserve">     </w:t>
      </w:r>
    </w:p>
    <w:p w:rsidR="006856D2" w:rsidRPr="00965644" w:rsidRDefault="00777D46" w:rsidP="00CC10E6">
      <w:pPr>
        <w:pStyle w:val="PargrafodaLista"/>
        <w:numPr>
          <w:ilvl w:val="0"/>
          <w:numId w:val="15"/>
        </w:numPr>
        <w:spacing w:line="360" w:lineRule="auto"/>
        <w:ind w:left="284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– Superestrutura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:</w:t>
      </w:r>
    </w:p>
    <w:p w:rsidR="006856D2" w:rsidRPr="00965644" w:rsidRDefault="006856D2" w:rsidP="00777D46">
      <w:pPr>
        <w:pStyle w:val="PargrafodaLista"/>
        <w:numPr>
          <w:ilvl w:val="0"/>
          <w:numId w:val="19"/>
        </w:numPr>
        <w:spacing w:line="360" w:lineRule="auto"/>
        <w:ind w:left="851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 estrutura será em concreto armado, obedecendo às normas da ABNT</w:t>
      </w:r>
      <w:r w:rsidR="00777D46" w:rsidRPr="00965644">
        <w:rPr>
          <w:rFonts w:ascii="Century Gothic" w:hAnsi="Century Gothic" w:cs="Courier New"/>
          <w:sz w:val="20"/>
          <w:szCs w:val="20"/>
        </w:rPr>
        <w:t xml:space="preserve">, </w:t>
      </w:r>
      <w:r w:rsidRPr="00965644">
        <w:rPr>
          <w:rFonts w:ascii="Century Gothic" w:hAnsi="Century Gothic" w:cs="Courier New"/>
          <w:sz w:val="20"/>
          <w:szCs w:val="20"/>
        </w:rPr>
        <w:t xml:space="preserve">com a resistência do concreto fixada de acordo com </w:t>
      </w:r>
      <w:r w:rsidR="00777D46" w:rsidRPr="00965644">
        <w:rPr>
          <w:rFonts w:ascii="Century Gothic" w:hAnsi="Century Gothic" w:cs="Courier New"/>
          <w:sz w:val="20"/>
          <w:szCs w:val="20"/>
        </w:rPr>
        <w:t xml:space="preserve">projeto </w:t>
      </w:r>
      <w:r w:rsidRPr="00965644">
        <w:rPr>
          <w:rFonts w:ascii="Century Gothic" w:hAnsi="Century Gothic" w:cs="Courier New"/>
          <w:sz w:val="20"/>
          <w:szCs w:val="20"/>
        </w:rPr>
        <w:t xml:space="preserve">estrutural e com as tensões calculadas nos diversos elementos estruturais. </w:t>
      </w:r>
    </w:p>
    <w:p w:rsidR="006856D2" w:rsidRPr="00965644" w:rsidRDefault="00777D46" w:rsidP="00777D46">
      <w:pPr>
        <w:pStyle w:val="PargrafodaLista"/>
        <w:numPr>
          <w:ilvl w:val="0"/>
          <w:numId w:val="19"/>
        </w:numPr>
        <w:spacing w:line="360" w:lineRule="auto"/>
        <w:ind w:left="851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D</w:t>
      </w:r>
      <w:r w:rsidR="006856D2" w:rsidRPr="00965644">
        <w:rPr>
          <w:rFonts w:ascii="Century Gothic" w:hAnsi="Century Gothic" w:cs="Courier New"/>
          <w:sz w:val="20"/>
          <w:szCs w:val="20"/>
        </w:rPr>
        <w:t>urante a execução serão previstas as passagens necessárias para a execução das instalações.</w:t>
      </w:r>
    </w:p>
    <w:p w:rsidR="006856D2" w:rsidRPr="00965644" w:rsidRDefault="006856D2" w:rsidP="00777D46">
      <w:pPr>
        <w:pStyle w:val="PargrafodaLista"/>
        <w:numPr>
          <w:ilvl w:val="0"/>
          <w:numId w:val="19"/>
        </w:numPr>
        <w:spacing w:line="360" w:lineRule="auto"/>
        <w:ind w:left="851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 execução será feita como determina a boa técnica, sendo o concreto adensado por meio de vibradores.</w:t>
      </w:r>
    </w:p>
    <w:p w:rsidR="00777D46" w:rsidRPr="00965644" w:rsidRDefault="00777D46" w:rsidP="00777D46">
      <w:pPr>
        <w:pStyle w:val="PargrafodaLista"/>
        <w:spacing w:line="360" w:lineRule="auto"/>
        <w:ind w:left="851"/>
        <w:jc w:val="both"/>
        <w:rPr>
          <w:rFonts w:ascii="Century Gothic" w:hAnsi="Century Gothic" w:cs="Courier New"/>
          <w:sz w:val="20"/>
          <w:szCs w:val="20"/>
        </w:rPr>
      </w:pPr>
    </w:p>
    <w:p w:rsidR="006856D2" w:rsidRPr="00965644" w:rsidRDefault="00777D46" w:rsidP="00EA40F2">
      <w:pPr>
        <w:pStyle w:val="PargrafodaLista"/>
        <w:numPr>
          <w:ilvl w:val="0"/>
          <w:numId w:val="15"/>
        </w:numPr>
        <w:spacing w:line="360" w:lineRule="auto"/>
        <w:ind w:left="284" w:hanging="284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 xml:space="preserve">- </w:t>
      </w:r>
      <w:r w:rsidR="00B3479F" w:rsidRPr="00965644">
        <w:rPr>
          <w:rFonts w:ascii="Century Gothic" w:hAnsi="Century Gothic" w:cs="Courier New"/>
          <w:b/>
          <w:sz w:val="20"/>
          <w:szCs w:val="20"/>
        </w:rPr>
        <w:t>Paredes e painéis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:</w:t>
      </w:r>
    </w:p>
    <w:p w:rsidR="006856D2" w:rsidRPr="00965644" w:rsidRDefault="006856D2" w:rsidP="00777D46">
      <w:pPr>
        <w:pStyle w:val="PargrafodaLista"/>
        <w:numPr>
          <w:ilvl w:val="0"/>
          <w:numId w:val="20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As paredes serão de tijolos cerâmicos, assentados com argamassa de cimento, cal e areia, no traço recomendado, regularmente colocado, perfeitamente nivelado e aprumado, nos alinhamentos e dimensões indicados nos projetos e detalhes aprovados.</w:t>
      </w:r>
    </w:p>
    <w:p w:rsidR="006856D2" w:rsidRPr="00965644" w:rsidRDefault="006856D2" w:rsidP="006856D2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</w:p>
    <w:p w:rsidR="006856D2" w:rsidRPr="00965644" w:rsidRDefault="006856D2" w:rsidP="00777D46">
      <w:pPr>
        <w:pStyle w:val="PargrafodaLista"/>
        <w:numPr>
          <w:ilvl w:val="0"/>
          <w:numId w:val="20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Os apertos serão executados com argamassa de cimento e areia no traço recomendado, com espessura máxima de </w:t>
      </w:r>
      <w:smartTag w:uri="urn:schemas-microsoft-com:office:smarttags" w:element="metricconverter">
        <w:smartTagPr>
          <w:attr w:name="ProductID" w:val="0,03 m"/>
        </w:smartTagPr>
        <w:r w:rsidRPr="00965644">
          <w:rPr>
            <w:rFonts w:ascii="Century Gothic" w:hAnsi="Century Gothic" w:cs="Courier New"/>
            <w:sz w:val="20"/>
            <w:szCs w:val="20"/>
          </w:rPr>
          <w:t>0,03 m</w:t>
        </w:r>
      </w:smartTag>
      <w:r w:rsidRPr="00965644">
        <w:rPr>
          <w:rFonts w:ascii="Century Gothic" w:hAnsi="Century Gothic" w:cs="Courier New"/>
          <w:sz w:val="20"/>
          <w:szCs w:val="20"/>
        </w:rPr>
        <w:t xml:space="preserve"> e somente depois de decorridos dez dias do levantamento das paredes.</w:t>
      </w:r>
    </w:p>
    <w:p w:rsidR="00777D46" w:rsidRPr="00965644" w:rsidRDefault="00777D46" w:rsidP="00777D46">
      <w:pPr>
        <w:pStyle w:val="PargrafodaLista"/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</w:p>
    <w:p w:rsidR="0069501F" w:rsidRPr="00965644" w:rsidRDefault="00777D46" w:rsidP="0069501F">
      <w:pPr>
        <w:pStyle w:val="PargrafodaLista"/>
        <w:numPr>
          <w:ilvl w:val="0"/>
          <w:numId w:val="15"/>
        </w:numPr>
        <w:spacing w:line="360" w:lineRule="auto"/>
        <w:ind w:left="284" w:hanging="284"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 xml:space="preserve">- 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Cobertura:</w:t>
      </w:r>
    </w:p>
    <w:p w:rsidR="006856D2" w:rsidRPr="00965644" w:rsidRDefault="006856D2" w:rsidP="006856D2">
      <w:pPr>
        <w:pStyle w:val="PargrafodaLista"/>
        <w:numPr>
          <w:ilvl w:val="0"/>
          <w:numId w:val="21"/>
        </w:numPr>
        <w:spacing w:line="360" w:lineRule="auto"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As telhas serão assentadas sobre engradamento </w:t>
      </w:r>
      <w:r w:rsidR="0069501F" w:rsidRPr="00965644">
        <w:rPr>
          <w:rFonts w:ascii="Century Gothic" w:hAnsi="Century Gothic" w:cs="Courier New"/>
          <w:sz w:val="20"/>
          <w:szCs w:val="20"/>
        </w:rPr>
        <w:t>de</w:t>
      </w:r>
      <w:r w:rsidRPr="00965644">
        <w:rPr>
          <w:rFonts w:ascii="Century Gothic" w:hAnsi="Century Gothic" w:cs="Courier New"/>
          <w:sz w:val="20"/>
          <w:szCs w:val="20"/>
        </w:rPr>
        <w:t xml:space="preserve"> estrutura metálica, conforme especificado em projeto, observado os caimentos recomendados em projeto, com cumeeiras e beirais compatíveis</w:t>
      </w:r>
      <w:r w:rsidR="0069501F" w:rsidRPr="00965644">
        <w:rPr>
          <w:rFonts w:ascii="Century Gothic" w:hAnsi="Century Gothic" w:cs="Courier New"/>
          <w:sz w:val="20"/>
          <w:szCs w:val="20"/>
        </w:rPr>
        <w:t>.</w:t>
      </w:r>
    </w:p>
    <w:p w:rsidR="0069501F" w:rsidRPr="00965644" w:rsidRDefault="0069501F" w:rsidP="0069501F">
      <w:pPr>
        <w:pStyle w:val="PargrafodaLista"/>
        <w:spacing w:line="360" w:lineRule="auto"/>
        <w:jc w:val="both"/>
        <w:rPr>
          <w:rFonts w:ascii="Century Gothic" w:hAnsi="Century Gothic" w:cs="Courier New"/>
          <w:b/>
          <w:sz w:val="20"/>
          <w:szCs w:val="20"/>
        </w:rPr>
      </w:pPr>
    </w:p>
    <w:p w:rsidR="006856D2" w:rsidRPr="00965644" w:rsidRDefault="00B3479F" w:rsidP="006856D2">
      <w:pPr>
        <w:pStyle w:val="PargrafodaLista"/>
        <w:numPr>
          <w:ilvl w:val="0"/>
          <w:numId w:val="15"/>
        </w:numPr>
        <w:spacing w:line="360" w:lineRule="auto"/>
        <w:ind w:left="426" w:hanging="426"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–</w:t>
      </w:r>
      <w:r w:rsidR="0069501F" w:rsidRPr="00965644">
        <w:rPr>
          <w:rFonts w:ascii="Century Gothic" w:hAnsi="Century Gothic" w:cs="Courier New"/>
          <w:b/>
          <w:sz w:val="20"/>
          <w:szCs w:val="20"/>
        </w:rPr>
        <w:t xml:space="preserve"> </w:t>
      </w:r>
      <w:r w:rsidRPr="00965644">
        <w:rPr>
          <w:rFonts w:ascii="Century Gothic" w:hAnsi="Century Gothic" w:cs="Courier New"/>
          <w:b/>
          <w:sz w:val="20"/>
          <w:szCs w:val="20"/>
        </w:rPr>
        <w:t>Revestimento de paredes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:</w:t>
      </w:r>
    </w:p>
    <w:p w:rsidR="00B3479F" w:rsidRPr="00965644" w:rsidRDefault="006856D2" w:rsidP="0069501F">
      <w:pPr>
        <w:pStyle w:val="PargrafodaLista"/>
        <w:numPr>
          <w:ilvl w:val="0"/>
          <w:numId w:val="23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As argamassas de revestimento, do tipo reboco paulista, serão de cimento, cal e areia, nos traços recomendados com acabamento camurçado, executadas de forma cuidadosa, bem nivelada e aprumada, sem depressões, saliências ou trincas, arrematadas em canto vivo.</w:t>
      </w:r>
    </w:p>
    <w:p w:rsidR="006856D2" w:rsidRPr="00965644" w:rsidRDefault="006856D2" w:rsidP="00B3479F">
      <w:pPr>
        <w:pStyle w:val="PargrafodaLista"/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 </w:t>
      </w:r>
    </w:p>
    <w:p w:rsidR="00B3479F" w:rsidRPr="00965644" w:rsidRDefault="00B3479F" w:rsidP="00B3479F">
      <w:pPr>
        <w:pStyle w:val="PargrafodaLista"/>
        <w:numPr>
          <w:ilvl w:val="0"/>
          <w:numId w:val="15"/>
        </w:numPr>
        <w:spacing w:line="360" w:lineRule="auto"/>
        <w:ind w:left="426" w:hanging="426"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– Pisos Internos.</w:t>
      </w:r>
    </w:p>
    <w:p w:rsidR="00B3479F" w:rsidRPr="00965644" w:rsidRDefault="00B3479F" w:rsidP="00B3479F">
      <w:pPr>
        <w:pStyle w:val="PargrafodaLista"/>
        <w:numPr>
          <w:ilvl w:val="0"/>
          <w:numId w:val="26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As cerâmicas a serem empregados serão de marca reconhecida no mercado, conforme especificado em projeto, isentos de falhas, trincas ou diferenças de tonalidade, assentados com junta reta e rejuntados com rejunte industrializado em tonalidade própria, conforme recomendações do fabricante.</w:t>
      </w:r>
    </w:p>
    <w:p w:rsidR="00B3479F" w:rsidRPr="00965644" w:rsidRDefault="00B3479F" w:rsidP="00B3479F">
      <w:pPr>
        <w:pStyle w:val="PargrafodaLista"/>
        <w:numPr>
          <w:ilvl w:val="0"/>
          <w:numId w:val="26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Os rodapés devem ser executados em cerâmica conforme projeto / memória de cálculo.</w:t>
      </w:r>
    </w:p>
    <w:p w:rsidR="0069501F" w:rsidRPr="00965644" w:rsidRDefault="0069501F" w:rsidP="0069501F">
      <w:pPr>
        <w:pStyle w:val="PargrafodaLista"/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</w:p>
    <w:p w:rsidR="006856D2" w:rsidRPr="00965644" w:rsidRDefault="0069501F" w:rsidP="0069501F">
      <w:pPr>
        <w:pStyle w:val="PargrafodaLista"/>
        <w:numPr>
          <w:ilvl w:val="0"/>
          <w:numId w:val="15"/>
        </w:numPr>
        <w:spacing w:line="360" w:lineRule="auto"/>
        <w:ind w:left="426" w:hanging="426"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– Pinturas:</w:t>
      </w:r>
    </w:p>
    <w:p w:rsidR="006856D2" w:rsidRPr="00965644" w:rsidRDefault="006856D2" w:rsidP="0069501F">
      <w:pPr>
        <w:pStyle w:val="PargrafodaLista"/>
        <w:numPr>
          <w:ilvl w:val="0"/>
          <w:numId w:val="24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As superfícies a serem pintadas serão isentas de quaisquer defeitos de revestimento.</w:t>
      </w:r>
    </w:p>
    <w:p w:rsidR="006856D2" w:rsidRPr="00965644" w:rsidRDefault="006856D2" w:rsidP="0069501F">
      <w:pPr>
        <w:pStyle w:val="PargrafodaLista"/>
        <w:numPr>
          <w:ilvl w:val="0"/>
          <w:numId w:val="24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Deverão ser dadas tantas demãos quantas forem necessárias, até se obter a coloração uniforme e o cobrimento desejado, com no mínimo duas.</w:t>
      </w:r>
    </w:p>
    <w:p w:rsidR="0041016F" w:rsidRPr="00965644" w:rsidRDefault="006856D2" w:rsidP="00350F34">
      <w:pPr>
        <w:pStyle w:val="PargrafodaLista"/>
        <w:numPr>
          <w:ilvl w:val="0"/>
          <w:numId w:val="24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 pintura externa e interna será em tinta acrílica</w:t>
      </w:r>
    </w:p>
    <w:p w:rsidR="0041016F" w:rsidRPr="00965644" w:rsidRDefault="0041016F" w:rsidP="0041016F">
      <w:p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</w:p>
    <w:p w:rsidR="006856D2" w:rsidRPr="00965644" w:rsidRDefault="002F3462" w:rsidP="002F3462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 xml:space="preserve">- 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Instalações</w:t>
      </w:r>
      <w:r w:rsidRPr="00965644">
        <w:rPr>
          <w:rFonts w:ascii="Century Gothic" w:hAnsi="Century Gothic" w:cs="Courier New"/>
          <w:b/>
          <w:sz w:val="20"/>
          <w:szCs w:val="20"/>
        </w:rPr>
        <w:t xml:space="preserve"> Elétricas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:</w:t>
      </w:r>
    </w:p>
    <w:p w:rsidR="006856D2" w:rsidRPr="00965644" w:rsidRDefault="006856D2" w:rsidP="002F3462">
      <w:pPr>
        <w:pStyle w:val="PargrafodaLista"/>
        <w:numPr>
          <w:ilvl w:val="0"/>
          <w:numId w:val="25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Serão embutidas conforme normas da concessionária local e técnica usual, devendo o material básico a ser empregado, atender ao que se segue:</w:t>
      </w:r>
    </w:p>
    <w:p w:rsidR="006856D2" w:rsidRPr="00965644" w:rsidRDefault="006856D2" w:rsidP="006856D2">
      <w:pPr>
        <w:numPr>
          <w:ilvl w:val="0"/>
          <w:numId w:val="13"/>
        </w:num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As caixas serão em PVC amarelo, Tigre, com tampa aparafusada e nas dimensões compatíveis com a aplicação.</w:t>
      </w:r>
    </w:p>
    <w:p w:rsidR="006856D2" w:rsidRPr="00965644" w:rsidRDefault="006856D2" w:rsidP="006856D2">
      <w:pPr>
        <w:numPr>
          <w:ilvl w:val="0"/>
          <w:numId w:val="13"/>
        </w:num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Disjuntores aplicados em quadros com barramento e chave geral, com perfeita distribuição de circuitos e equilíbrio de fases.</w:t>
      </w:r>
    </w:p>
    <w:p w:rsidR="006856D2" w:rsidRPr="00965644" w:rsidRDefault="006856D2" w:rsidP="006856D2">
      <w:pPr>
        <w:numPr>
          <w:ilvl w:val="0"/>
          <w:numId w:val="13"/>
        </w:num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Condutores de cobre, isolados por camada de plástico.</w:t>
      </w:r>
    </w:p>
    <w:p w:rsidR="006856D2" w:rsidRPr="00965644" w:rsidRDefault="006856D2" w:rsidP="006856D2">
      <w:pPr>
        <w:numPr>
          <w:ilvl w:val="0"/>
          <w:numId w:val="13"/>
        </w:num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lastRenderedPageBreak/>
        <w:t>Eletrodutos em PVC rígido ou sanfonado, conforme normas da concessionária.</w:t>
      </w:r>
    </w:p>
    <w:p w:rsidR="006856D2" w:rsidRPr="00965644" w:rsidRDefault="006856D2" w:rsidP="006856D2">
      <w:pPr>
        <w:numPr>
          <w:ilvl w:val="0"/>
          <w:numId w:val="13"/>
        </w:num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Espelhos e placas para caixas serão de material </w:t>
      </w:r>
      <w:r w:rsidR="002F3462" w:rsidRPr="00965644">
        <w:rPr>
          <w:rFonts w:ascii="Century Gothic" w:hAnsi="Century Gothic" w:cs="Courier New"/>
          <w:sz w:val="20"/>
          <w:szCs w:val="20"/>
        </w:rPr>
        <w:t xml:space="preserve">plástico resistente, </w:t>
      </w:r>
      <w:proofErr w:type="gramStart"/>
      <w:r w:rsidR="002F3462" w:rsidRPr="00965644">
        <w:rPr>
          <w:rFonts w:ascii="Century Gothic" w:hAnsi="Century Gothic" w:cs="Courier New"/>
          <w:sz w:val="20"/>
          <w:szCs w:val="20"/>
        </w:rPr>
        <w:t xml:space="preserve">bem </w:t>
      </w:r>
      <w:r w:rsidRPr="00965644">
        <w:rPr>
          <w:rFonts w:ascii="Century Gothic" w:hAnsi="Century Gothic" w:cs="Courier New"/>
          <w:sz w:val="20"/>
          <w:szCs w:val="20"/>
        </w:rPr>
        <w:t>acabado</w:t>
      </w:r>
      <w:proofErr w:type="gramEnd"/>
      <w:r w:rsidRPr="00965644">
        <w:rPr>
          <w:rFonts w:ascii="Century Gothic" w:hAnsi="Century Gothic" w:cs="Courier New"/>
          <w:sz w:val="20"/>
          <w:szCs w:val="20"/>
        </w:rPr>
        <w:t xml:space="preserve">, sem rebarba, </w:t>
      </w:r>
      <w:proofErr w:type="spellStart"/>
      <w:r w:rsidRPr="00965644">
        <w:rPr>
          <w:rFonts w:ascii="Century Gothic" w:hAnsi="Century Gothic" w:cs="Courier New"/>
          <w:sz w:val="20"/>
          <w:szCs w:val="20"/>
        </w:rPr>
        <w:t>Pial</w:t>
      </w:r>
      <w:proofErr w:type="spellEnd"/>
      <w:r w:rsidRPr="00965644">
        <w:rPr>
          <w:rFonts w:ascii="Century Gothic" w:hAnsi="Century Gothic" w:cs="Courier New"/>
          <w:sz w:val="20"/>
          <w:szCs w:val="20"/>
        </w:rPr>
        <w:t xml:space="preserve">, Apolo ou </w:t>
      </w:r>
      <w:proofErr w:type="spellStart"/>
      <w:r w:rsidRPr="00965644">
        <w:rPr>
          <w:rFonts w:ascii="Century Gothic" w:hAnsi="Century Gothic" w:cs="Courier New"/>
          <w:sz w:val="20"/>
          <w:szCs w:val="20"/>
        </w:rPr>
        <w:t>Bticino</w:t>
      </w:r>
      <w:proofErr w:type="spellEnd"/>
      <w:r w:rsidRPr="00965644">
        <w:rPr>
          <w:rFonts w:ascii="Century Gothic" w:hAnsi="Century Gothic" w:cs="Courier New"/>
          <w:sz w:val="20"/>
          <w:szCs w:val="20"/>
        </w:rPr>
        <w:t>.</w:t>
      </w:r>
    </w:p>
    <w:p w:rsidR="006856D2" w:rsidRPr="00965644" w:rsidRDefault="006856D2" w:rsidP="006856D2">
      <w:pPr>
        <w:numPr>
          <w:ilvl w:val="0"/>
          <w:numId w:val="13"/>
        </w:num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Interruptores e tomadas serão de embutir, </w:t>
      </w:r>
      <w:proofErr w:type="spellStart"/>
      <w:r w:rsidRPr="00965644">
        <w:rPr>
          <w:rFonts w:ascii="Century Gothic" w:hAnsi="Century Gothic" w:cs="Courier New"/>
          <w:sz w:val="20"/>
          <w:szCs w:val="20"/>
        </w:rPr>
        <w:t>Pial</w:t>
      </w:r>
      <w:proofErr w:type="spellEnd"/>
      <w:r w:rsidRPr="00965644">
        <w:rPr>
          <w:rFonts w:ascii="Century Gothic" w:hAnsi="Century Gothic" w:cs="Courier New"/>
          <w:sz w:val="20"/>
          <w:szCs w:val="20"/>
        </w:rPr>
        <w:t xml:space="preserve">, </w:t>
      </w:r>
      <w:proofErr w:type="spellStart"/>
      <w:r w:rsidRPr="00965644">
        <w:rPr>
          <w:rFonts w:ascii="Century Gothic" w:hAnsi="Century Gothic" w:cs="Courier New"/>
          <w:sz w:val="20"/>
          <w:szCs w:val="20"/>
        </w:rPr>
        <w:t>Bticino</w:t>
      </w:r>
      <w:proofErr w:type="spellEnd"/>
      <w:r w:rsidRPr="00965644">
        <w:rPr>
          <w:rFonts w:ascii="Century Gothic" w:hAnsi="Century Gothic" w:cs="Courier New"/>
          <w:sz w:val="20"/>
          <w:szCs w:val="20"/>
        </w:rPr>
        <w:t xml:space="preserve"> ou </w:t>
      </w:r>
      <w:proofErr w:type="spellStart"/>
      <w:r w:rsidRPr="00965644">
        <w:rPr>
          <w:rFonts w:ascii="Century Gothic" w:hAnsi="Century Gothic" w:cs="Courier New"/>
          <w:sz w:val="20"/>
          <w:szCs w:val="20"/>
        </w:rPr>
        <w:t>Fame</w:t>
      </w:r>
      <w:proofErr w:type="spellEnd"/>
      <w:r w:rsidRPr="00965644">
        <w:rPr>
          <w:rFonts w:ascii="Century Gothic" w:hAnsi="Century Gothic" w:cs="Courier New"/>
          <w:sz w:val="20"/>
          <w:szCs w:val="20"/>
        </w:rPr>
        <w:t>.</w:t>
      </w:r>
    </w:p>
    <w:p w:rsidR="006856D2" w:rsidRPr="00965644" w:rsidRDefault="006856D2" w:rsidP="006856D2">
      <w:pPr>
        <w:numPr>
          <w:ilvl w:val="0"/>
          <w:numId w:val="13"/>
        </w:num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A unidade disporá de quadro de distribuição, instalado de acordo com o projeto, dotado de circuito independente para cargas mais evidentes.</w:t>
      </w:r>
    </w:p>
    <w:p w:rsidR="0041016F" w:rsidRPr="00965644" w:rsidRDefault="0041016F" w:rsidP="0041016F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</w:p>
    <w:p w:rsidR="0041016F" w:rsidRPr="00965644" w:rsidRDefault="0041016F" w:rsidP="0041016F">
      <w:pPr>
        <w:numPr>
          <w:ilvl w:val="0"/>
          <w:numId w:val="15"/>
        </w:numPr>
        <w:spacing w:line="360" w:lineRule="auto"/>
        <w:ind w:left="426" w:hanging="426"/>
        <w:contextualSpacing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– Serviços Complementares:</w:t>
      </w:r>
    </w:p>
    <w:p w:rsidR="00C35B66" w:rsidRPr="00965644" w:rsidRDefault="00C35B66" w:rsidP="00C35B66">
      <w:pPr>
        <w:pStyle w:val="PargrafodaLista"/>
        <w:numPr>
          <w:ilvl w:val="0"/>
          <w:numId w:val="25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Será removido todo o entulho, transportado para confinamento de lixo, cuidadosamente limpos e varridos todos os acessos de modo a se evitar acidentes. </w:t>
      </w:r>
    </w:p>
    <w:p w:rsidR="00C35B66" w:rsidRPr="00965644" w:rsidRDefault="00C35B66" w:rsidP="00C35B66">
      <w:pPr>
        <w:pStyle w:val="PargrafodaLista"/>
        <w:numPr>
          <w:ilvl w:val="0"/>
          <w:numId w:val="25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Todos os elementos de alvenaria, pisos e outros serão limpos e cuidadosamente lavados de modo a não danificar outras partes da obra por estes serviços de limpeza. </w:t>
      </w:r>
    </w:p>
    <w:p w:rsidR="00C35B66" w:rsidRPr="00965644" w:rsidRDefault="00C35B66" w:rsidP="00C35B66">
      <w:pPr>
        <w:pStyle w:val="PargrafodaLista"/>
        <w:numPr>
          <w:ilvl w:val="0"/>
          <w:numId w:val="25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Haverá especial cuidado em se remover quaisquer detritos ou salpicos de argamassa endurecida das superfícies. </w:t>
      </w:r>
    </w:p>
    <w:p w:rsidR="00C35B66" w:rsidRPr="00965644" w:rsidRDefault="00C35B66" w:rsidP="00C35B66">
      <w:pPr>
        <w:pStyle w:val="PargrafodaLista"/>
        <w:numPr>
          <w:ilvl w:val="0"/>
          <w:numId w:val="25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Os bancos serão executados com apoio em alvenaria e granito cinza andorinha com 2 cm de espessura.</w:t>
      </w:r>
    </w:p>
    <w:p w:rsidR="00C35B66" w:rsidRPr="00965644" w:rsidRDefault="00C35B66" w:rsidP="00C35B66">
      <w:pPr>
        <w:pStyle w:val="PargrafodaLista"/>
        <w:numPr>
          <w:ilvl w:val="0"/>
          <w:numId w:val="25"/>
        </w:numPr>
        <w:spacing w:line="360" w:lineRule="auto"/>
        <w:ind w:left="709" w:hanging="425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>O piso cimentado externo deverá ser executado com acabamento camurçado, argamassa de cimento e areia no traço 1:3 esp. 1,5 cm, e lastro de concreto com 8 cm de espessura.</w:t>
      </w:r>
    </w:p>
    <w:p w:rsidR="006856D2" w:rsidRPr="00965644" w:rsidRDefault="002F3462" w:rsidP="006856D2">
      <w:pPr>
        <w:spacing w:line="360" w:lineRule="auto"/>
        <w:contextualSpacing/>
        <w:jc w:val="both"/>
        <w:rPr>
          <w:rFonts w:ascii="Century Gothic" w:hAnsi="Century Gothic" w:cs="Courier New"/>
          <w:b/>
          <w:sz w:val="20"/>
          <w:szCs w:val="20"/>
        </w:rPr>
      </w:pPr>
      <w:r w:rsidRPr="00965644">
        <w:rPr>
          <w:rFonts w:ascii="Century Gothic" w:hAnsi="Century Gothic" w:cs="Courier New"/>
          <w:b/>
          <w:sz w:val="20"/>
          <w:szCs w:val="20"/>
        </w:rPr>
        <w:t>1</w:t>
      </w:r>
      <w:r w:rsidR="0041016F" w:rsidRPr="00965644">
        <w:rPr>
          <w:rFonts w:ascii="Century Gothic" w:hAnsi="Century Gothic" w:cs="Courier New"/>
          <w:b/>
          <w:sz w:val="20"/>
          <w:szCs w:val="20"/>
        </w:rPr>
        <w:t>4</w:t>
      </w:r>
      <w:r w:rsidRPr="00965644">
        <w:rPr>
          <w:rFonts w:ascii="Century Gothic" w:hAnsi="Century Gothic" w:cs="Courier New"/>
          <w:b/>
          <w:sz w:val="20"/>
          <w:szCs w:val="20"/>
        </w:rPr>
        <w:t xml:space="preserve"> </w:t>
      </w:r>
      <w:r w:rsidR="006856D2" w:rsidRPr="00965644">
        <w:rPr>
          <w:rFonts w:ascii="Century Gothic" w:hAnsi="Century Gothic" w:cs="Courier New"/>
          <w:b/>
          <w:sz w:val="20"/>
          <w:szCs w:val="20"/>
        </w:rPr>
        <w:t>- Generalidades:</w:t>
      </w:r>
    </w:p>
    <w:p w:rsidR="006856D2" w:rsidRPr="00965644" w:rsidRDefault="006856D2" w:rsidP="002F3462">
      <w:pPr>
        <w:pStyle w:val="PargrafodaLista"/>
        <w:numPr>
          <w:ilvl w:val="0"/>
          <w:numId w:val="25"/>
        </w:numPr>
        <w:spacing w:line="360" w:lineRule="auto"/>
        <w:jc w:val="both"/>
        <w:rPr>
          <w:rFonts w:ascii="Century Gothic" w:hAnsi="Century Gothic" w:cs="Courier New"/>
          <w:sz w:val="20"/>
          <w:szCs w:val="20"/>
        </w:rPr>
      </w:pPr>
      <w:r w:rsidRPr="00965644">
        <w:rPr>
          <w:rFonts w:ascii="Century Gothic" w:hAnsi="Century Gothic" w:cs="Courier New"/>
          <w:sz w:val="20"/>
          <w:szCs w:val="20"/>
        </w:rPr>
        <w:t xml:space="preserve">Toda e qualquer </w:t>
      </w:r>
      <w:r w:rsidR="002F3462" w:rsidRPr="00965644">
        <w:rPr>
          <w:rFonts w:ascii="Century Gothic" w:hAnsi="Century Gothic" w:cs="Courier New"/>
          <w:sz w:val="20"/>
          <w:szCs w:val="20"/>
        </w:rPr>
        <w:t>dúvida</w:t>
      </w:r>
      <w:r w:rsidRPr="00965644">
        <w:rPr>
          <w:rFonts w:ascii="Century Gothic" w:hAnsi="Century Gothic" w:cs="Courier New"/>
          <w:sz w:val="20"/>
          <w:szCs w:val="20"/>
        </w:rPr>
        <w:t xml:space="preserve"> sobre especificações e/ou serviços deverão ser sanadas com a fiscalização da Prefeitura Municipal de Itarana, não po</w:t>
      </w:r>
      <w:bookmarkStart w:id="0" w:name="_GoBack"/>
      <w:bookmarkEnd w:id="0"/>
      <w:r w:rsidRPr="00965644">
        <w:rPr>
          <w:rFonts w:ascii="Century Gothic" w:hAnsi="Century Gothic" w:cs="Courier New"/>
          <w:sz w:val="20"/>
          <w:szCs w:val="20"/>
        </w:rPr>
        <w:t>dendo em momento algum alegar desconhecimento das mesmas.</w:t>
      </w:r>
    </w:p>
    <w:p w:rsidR="000D4158" w:rsidRPr="00965644" w:rsidRDefault="000D4158" w:rsidP="00921CA0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</w:p>
    <w:p w:rsidR="00C35B66" w:rsidRPr="00965644" w:rsidRDefault="00C35B66" w:rsidP="00921CA0">
      <w:pPr>
        <w:spacing w:line="360" w:lineRule="auto"/>
        <w:contextualSpacing/>
        <w:jc w:val="both"/>
        <w:rPr>
          <w:rFonts w:ascii="Century Gothic" w:hAnsi="Century Gothic" w:cs="Courier New"/>
          <w:sz w:val="20"/>
          <w:szCs w:val="20"/>
        </w:rPr>
      </w:pPr>
    </w:p>
    <w:p w:rsidR="000D4158" w:rsidRPr="00965644" w:rsidRDefault="000D4158" w:rsidP="0041016F">
      <w:pPr>
        <w:contextualSpacing/>
        <w:jc w:val="center"/>
        <w:rPr>
          <w:rFonts w:ascii="Century Gothic" w:hAnsi="Century Gothic" w:cs="Courier New"/>
          <w:sz w:val="20"/>
        </w:rPr>
      </w:pPr>
      <w:r w:rsidRPr="00965644">
        <w:rPr>
          <w:rFonts w:ascii="Century Gothic" w:hAnsi="Century Gothic" w:cs="Courier New"/>
          <w:sz w:val="20"/>
        </w:rPr>
        <w:t>_____________________________________________</w:t>
      </w:r>
      <w:r w:rsidR="002F3462" w:rsidRPr="00965644">
        <w:rPr>
          <w:rFonts w:ascii="Century Gothic" w:hAnsi="Century Gothic" w:cs="Courier New"/>
          <w:sz w:val="20"/>
        </w:rPr>
        <w:t>______</w:t>
      </w:r>
      <w:r w:rsidRPr="00965644">
        <w:rPr>
          <w:rFonts w:ascii="Century Gothic" w:hAnsi="Century Gothic" w:cs="Courier New"/>
          <w:sz w:val="20"/>
        </w:rPr>
        <w:t>___</w:t>
      </w:r>
    </w:p>
    <w:p w:rsidR="000D4158" w:rsidRPr="00965644" w:rsidRDefault="000D4158" w:rsidP="0041016F">
      <w:pPr>
        <w:contextualSpacing/>
        <w:jc w:val="center"/>
        <w:rPr>
          <w:rFonts w:ascii="Century Gothic" w:hAnsi="Century Gothic" w:cs="Courier New"/>
          <w:sz w:val="20"/>
        </w:rPr>
      </w:pPr>
      <w:r w:rsidRPr="00965644">
        <w:rPr>
          <w:rFonts w:ascii="Century Gothic" w:hAnsi="Century Gothic" w:cs="Courier New"/>
          <w:sz w:val="20"/>
        </w:rPr>
        <w:t xml:space="preserve">Responsável Técnico PMI - </w:t>
      </w:r>
      <w:r w:rsidRPr="00965644">
        <w:rPr>
          <w:rFonts w:ascii="Century Gothic" w:hAnsi="Century Gothic" w:cs="Courier New"/>
          <w:b/>
          <w:sz w:val="20"/>
        </w:rPr>
        <w:t>Matheus Sofiste Teixeira</w:t>
      </w:r>
    </w:p>
    <w:p w:rsidR="000D4158" w:rsidRPr="00965644" w:rsidRDefault="000D4158" w:rsidP="00C35B66">
      <w:pPr>
        <w:contextualSpacing/>
        <w:jc w:val="center"/>
        <w:rPr>
          <w:rFonts w:ascii="Century Gothic" w:hAnsi="Century Gothic" w:cs="Arial"/>
        </w:rPr>
      </w:pPr>
      <w:r w:rsidRPr="00965644">
        <w:rPr>
          <w:rFonts w:ascii="Century Gothic" w:hAnsi="Century Gothic" w:cs="Courier New"/>
          <w:sz w:val="20"/>
        </w:rPr>
        <w:t>Engenheiro Civil - CREA ES-034017/D</w:t>
      </w:r>
    </w:p>
    <w:sectPr w:rsidR="000D4158" w:rsidRPr="00965644" w:rsidSect="00921CA0">
      <w:headerReference w:type="default" r:id="rId8"/>
      <w:footerReference w:type="default" r:id="rId9"/>
      <w:pgSz w:w="11907" w:h="16840" w:code="9"/>
      <w:pgMar w:top="3402" w:right="992" w:bottom="828" w:left="1134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25CA" w:rsidRDefault="005F25CA">
      <w:r>
        <w:separator/>
      </w:r>
    </w:p>
  </w:endnote>
  <w:endnote w:type="continuationSeparator" w:id="0">
    <w:p w:rsidR="005F25CA" w:rsidRDefault="005F2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BEF" w:rsidRDefault="002C0BEF" w:rsidP="000D4158">
    <w:pPr>
      <w:pStyle w:val="Rodap"/>
      <w:rPr>
        <w:rFonts w:cs="Arial"/>
        <w:sz w:val="18"/>
        <w:szCs w:val="18"/>
      </w:rPr>
    </w:pPr>
  </w:p>
  <w:p w:rsidR="002C0BEF" w:rsidRDefault="002C0BEF" w:rsidP="00D60D30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25CA" w:rsidRDefault="005F25CA">
      <w:r>
        <w:separator/>
      </w:r>
    </w:p>
  </w:footnote>
  <w:footnote w:type="continuationSeparator" w:id="0">
    <w:p w:rsidR="005F25CA" w:rsidRDefault="005F25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20BB" w:rsidRDefault="000D4158" w:rsidP="000D4158">
    <w:pPr>
      <w:pStyle w:val="Cabealho"/>
      <w:jc w:val="center"/>
    </w:pPr>
    <w:r>
      <w:rPr>
        <w:noProof/>
      </w:rPr>
      <w:drawing>
        <wp:inline distT="0" distB="0" distL="0" distR="0">
          <wp:extent cx="3038899" cy="1247949"/>
          <wp:effectExtent l="0" t="0" r="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 Prefeitur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38899" cy="12479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59F5164"/>
    <w:multiLevelType w:val="hybridMultilevel"/>
    <w:tmpl w:val="2528F2A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52726"/>
    <w:multiLevelType w:val="hybridMultilevel"/>
    <w:tmpl w:val="1018D540"/>
    <w:lvl w:ilvl="0" w:tplc="FFFFFFFF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0E83C15"/>
    <w:multiLevelType w:val="hybridMultilevel"/>
    <w:tmpl w:val="4AE0D784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73CFD"/>
    <w:multiLevelType w:val="hybridMultilevel"/>
    <w:tmpl w:val="C7C4610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D10BE2"/>
    <w:multiLevelType w:val="hybridMultilevel"/>
    <w:tmpl w:val="5BBE05CA"/>
    <w:lvl w:ilvl="0" w:tplc="0416000F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4E4A8A"/>
    <w:multiLevelType w:val="hybridMultilevel"/>
    <w:tmpl w:val="1D48B0DE"/>
    <w:lvl w:ilvl="0" w:tplc="26B42BE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FB3FF4"/>
    <w:multiLevelType w:val="hybridMultilevel"/>
    <w:tmpl w:val="7226B6F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B756DD"/>
    <w:multiLevelType w:val="multilevel"/>
    <w:tmpl w:val="421CB8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7FE05B2"/>
    <w:multiLevelType w:val="hybridMultilevel"/>
    <w:tmpl w:val="C9961C44"/>
    <w:lvl w:ilvl="0" w:tplc="04160005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3720016F"/>
    <w:multiLevelType w:val="singleLevel"/>
    <w:tmpl w:val="3DEC1818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 w15:restartNumberingAfterBreak="0">
    <w:nsid w:val="37A46033"/>
    <w:multiLevelType w:val="singleLevel"/>
    <w:tmpl w:val="8AE4D994"/>
    <w:lvl w:ilvl="0">
      <w:start w:val="1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2" w15:restartNumberingAfterBreak="0">
    <w:nsid w:val="39275D77"/>
    <w:multiLevelType w:val="hybridMultilevel"/>
    <w:tmpl w:val="19EA722E"/>
    <w:lvl w:ilvl="0" w:tplc="B74A044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CE2B41"/>
    <w:multiLevelType w:val="hybridMultilevel"/>
    <w:tmpl w:val="3C26C86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325892"/>
    <w:multiLevelType w:val="multilevel"/>
    <w:tmpl w:val="1C3452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461B42CF"/>
    <w:multiLevelType w:val="hybridMultilevel"/>
    <w:tmpl w:val="FC8AEF1E"/>
    <w:lvl w:ilvl="0" w:tplc="0416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EBF293F"/>
    <w:multiLevelType w:val="hybridMultilevel"/>
    <w:tmpl w:val="C3F0436A"/>
    <w:lvl w:ilvl="0" w:tplc="BD34F462">
      <w:start w:val="3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CA24EA"/>
    <w:multiLevelType w:val="singleLevel"/>
    <w:tmpl w:val="CBD066B2"/>
    <w:lvl w:ilvl="0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</w:abstractNum>
  <w:abstractNum w:abstractNumId="18" w15:restartNumberingAfterBreak="0">
    <w:nsid w:val="5642702C"/>
    <w:multiLevelType w:val="singleLevel"/>
    <w:tmpl w:val="483EEED4"/>
    <w:lvl w:ilvl="0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</w:abstractNum>
  <w:abstractNum w:abstractNumId="19" w15:restartNumberingAfterBreak="0">
    <w:nsid w:val="583A7168"/>
    <w:multiLevelType w:val="multilevel"/>
    <w:tmpl w:val="9FF4F2F8"/>
    <w:lvl w:ilvl="0">
      <w:start w:val="3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380E21"/>
    <w:multiLevelType w:val="hybridMultilevel"/>
    <w:tmpl w:val="58B0EECA"/>
    <w:lvl w:ilvl="0" w:tplc="0416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3922DD"/>
    <w:multiLevelType w:val="hybridMultilevel"/>
    <w:tmpl w:val="5C3A79A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E95078"/>
    <w:multiLevelType w:val="hybridMultilevel"/>
    <w:tmpl w:val="95962F5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3664EC8"/>
    <w:multiLevelType w:val="hybridMultilevel"/>
    <w:tmpl w:val="0EE2741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B431BA"/>
    <w:multiLevelType w:val="hybridMultilevel"/>
    <w:tmpl w:val="C7C2E80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9B2990"/>
    <w:multiLevelType w:val="hybridMultilevel"/>
    <w:tmpl w:val="E618DDB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3"/>
  </w:num>
  <w:num w:numId="3">
    <w:abstractNumId w:val="20"/>
  </w:num>
  <w:num w:numId="4">
    <w:abstractNumId w:val="3"/>
  </w:num>
  <w:num w:numId="5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850" w:hanging="283"/>
        </w:pPr>
        <w:rPr>
          <w:rFonts w:ascii="Symbol" w:hAnsi="Symbol" w:hint="default"/>
        </w:rPr>
      </w:lvl>
    </w:lvlOverride>
  </w:num>
  <w:num w:numId="6">
    <w:abstractNumId w:val="2"/>
  </w:num>
  <w:num w:numId="7">
    <w:abstractNumId w:val="14"/>
  </w:num>
  <w:num w:numId="8">
    <w:abstractNumId w:val="5"/>
  </w:num>
  <w:num w:numId="9">
    <w:abstractNumId w:val="12"/>
  </w:num>
  <w:num w:numId="10">
    <w:abstractNumId w:val="8"/>
  </w:num>
  <w:num w:numId="11">
    <w:abstractNumId w:val="11"/>
  </w:num>
  <w:num w:numId="12">
    <w:abstractNumId w:val="17"/>
  </w:num>
  <w:num w:numId="13">
    <w:abstractNumId w:val="10"/>
  </w:num>
  <w:num w:numId="14">
    <w:abstractNumId w:val="18"/>
  </w:num>
  <w:num w:numId="15">
    <w:abstractNumId w:val="16"/>
  </w:num>
  <w:num w:numId="16">
    <w:abstractNumId w:val="9"/>
  </w:num>
  <w:num w:numId="17">
    <w:abstractNumId w:val="19"/>
  </w:num>
  <w:num w:numId="18">
    <w:abstractNumId w:val="25"/>
  </w:num>
  <w:num w:numId="19">
    <w:abstractNumId w:val="15"/>
  </w:num>
  <w:num w:numId="20">
    <w:abstractNumId w:val="24"/>
  </w:num>
  <w:num w:numId="21">
    <w:abstractNumId w:val="1"/>
  </w:num>
  <w:num w:numId="22">
    <w:abstractNumId w:val="6"/>
  </w:num>
  <w:num w:numId="23">
    <w:abstractNumId w:val="7"/>
  </w:num>
  <w:num w:numId="24">
    <w:abstractNumId w:val="22"/>
  </w:num>
  <w:num w:numId="25">
    <w:abstractNumId w:val="23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6CC"/>
    <w:rsid w:val="00011B72"/>
    <w:rsid w:val="000121D7"/>
    <w:rsid w:val="00016A2F"/>
    <w:rsid w:val="000177B4"/>
    <w:rsid w:val="0002388D"/>
    <w:rsid w:val="00026611"/>
    <w:rsid w:val="0002786C"/>
    <w:rsid w:val="00032DD7"/>
    <w:rsid w:val="00037716"/>
    <w:rsid w:val="00050E12"/>
    <w:rsid w:val="00064C0C"/>
    <w:rsid w:val="000736FB"/>
    <w:rsid w:val="000B1C29"/>
    <w:rsid w:val="000B395E"/>
    <w:rsid w:val="000C5F2D"/>
    <w:rsid w:val="000C7A3B"/>
    <w:rsid w:val="000D4158"/>
    <w:rsid w:val="0010270E"/>
    <w:rsid w:val="0011684D"/>
    <w:rsid w:val="001202EF"/>
    <w:rsid w:val="00127723"/>
    <w:rsid w:val="00136211"/>
    <w:rsid w:val="00182AD9"/>
    <w:rsid w:val="00192817"/>
    <w:rsid w:val="001A035F"/>
    <w:rsid w:val="001B2294"/>
    <w:rsid w:val="001C7BED"/>
    <w:rsid w:val="001E5FE3"/>
    <w:rsid w:val="001F118C"/>
    <w:rsid w:val="001F536C"/>
    <w:rsid w:val="0021120A"/>
    <w:rsid w:val="00211D48"/>
    <w:rsid w:val="00225CF1"/>
    <w:rsid w:val="00244CCA"/>
    <w:rsid w:val="0026611C"/>
    <w:rsid w:val="00271888"/>
    <w:rsid w:val="002954C0"/>
    <w:rsid w:val="002A2EA7"/>
    <w:rsid w:val="002B2E81"/>
    <w:rsid w:val="002C0BEF"/>
    <w:rsid w:val="002C1611"/>
    <w:rsid w:val="002D3C3C"/>
    <w:rsid w:val="002F272B"/>
    <w:rsid w:val="002F3462"/>
    <w:rsid w:val="00307701"/>
    <w:rsid w:val="00334550"/>
    <w:rsid w:val="0034128A"/>
    <w:rsid w:val="003425DE"/>
    <w:rsid w:val="0034492D"/>
    <w:rsid w:val="003476F6"/>
    <w:rsid w:val="00355496"/>
    <w:rsid w:val="003852AF"/>
    <w:rsid w:val="00386218"/>
    <w:rsid w:val="003A0189"/>
    <w:rsid w:val="003B4CEE"/>
    <w:rsid w:val="003E1EC9"/>
    <w:rsid w:val="003E642D"/>
    <w:rsid w:val="003F300B"/>
    <w:rsid w:val="003F4FC8"/>
    <w:rsid w:val="0040241B"/>
    <w:rsid w:val="00403115"/>
    <w:rsid w:val="0041016F"/>
    <w:rsid w:val="00435A8B"/>
    <w:rsid w:val="0045200B"/>
    <w:rsid w:val="004554FE"/>
    <w:rsid w:val="004760E0"/>
    <w:rsid w:val="00477638"/>
    <w:rsid w:val="004A05BE"/>
    <w:rsid w:val="004B7F46"/>
    <w:rsid w:val="004C014B"/>
    <w:rsid w:val="004C762B"/>
    <w:rsid w:val="004D2B0C"/>
    <w:rsid w:val="004D51C6"/>
    <w:rsid w:val="00511114"/>
    <w:rsid w:val="005230C6"/>
    <w:rsid w:val="00532124"/>
    <w:rsid w:val="00532C0E"/>
    <w:rsid w:val="005334B3"/>
    <w:rsid w:val="005960E2"/>
    <w:rsid w:val="005A67DA"/>
    <w:rsid w:val="005B685F"/>
    <w:rsid w:val="005C697B"/>
    <w:rsid w:val="005D49DE"/>
    <w:rsid w:val="005E00E4"/>
    <w:rsid w:val="005E3FD9"/>
    <w:rsid w:val="005E6F28"/>
    <w:rsid w:val="005F25CA"/>
    <w:rsid w:val="005F3E7C"/>
    <w:rsid w:val="006111F4"/>
    <w:rsid w:val="006147AC"/>
    <w:rsid w:val="00623D31"/>
    <w:rsid w:val="0063561B"/>
    <w:rsid w:val="00651EE7"/>
    <w:rsid w:val="006856D2"/>
    <w:rsid w:val="0069501F"/>
    <w:rsid w:val="006B1D42"/>
    <w:rsid w:val="006C2D7E"/>
    <w:rsid w:val="006E7C45"/>
    <w:rsid w:val="00703F25"/>
    <w:rsid w:val="0072011F"/>
    <w:rsid w:val="00724D9B"/>
    <w:rsid w:val="00752C31"/>
    <w:rsid w:val="007672FA"/>
    <w:rsid w:val="007717FE"/>
    <w:rsid w:val="00777D46"/>
    <w:rsid w:val="00784D54"/>
    <w:rsid w:val="007877DF"/>
    <w:rsid w:val="00791EAE"/>
    <w:rsid w:val="007C2C1B"/>
    <w:rsid w:val="007D151B"/>
    <w:rsid w:val="007E7DD9"/>
    <w:rsid w:val="00803D5F"/>
    <w:rsid w:val="00813032"/>
    <w:rsid w:val="008156D7"/>
    <w:rsid w:val="00820E37"/>
    <w:rsid w:val="008216A5"/>
    <w:rsid w:val="00853AA5"/>
    <w:rsid w:val="00867058"/>
    <w:rsid w:val="0090019B"/>
    <w:rsid w:val="00921CA0"/>
    <w:rsid w:val="00926B1D"/>
    <w:rsid w:val="00940C0D"/>
    <w:rsid w:val="00957E8A"/>
    <w:rsid w:val="00965644"/>
    <w:rsid w:val="009751DF"/>
    <w:rsid w:val="00977AC7"/>
    <w:rsid w:val="00991B52"/>
    <w:rsid w:val="00997F9F"/>
    <w:rsid w:val="009A0308"/>
    <w:rsid w:val="009A64D0"/>
    <w:rsid w:val="009F05CB"/>
    <w:rsid w:val="009F094B"/>
    <w:rsid w:val="00A40147"/>
    <w:rsid w:val="00A42A98"/>
    <w:rsid w:val="00A666EE"/>
    <w:rsid w:val="00A72C8B"/>
    <w:rsid w:val="00A81863"/>
    <w:rsid w:val="00A82B56"/>
    <w:rsid w:val="00A917AA"/>
    <w:rsid w:val="00A940F6"/>
    <w:rsid w:val="00A94197"/>
    <w:rsid w:val="00A94FFE"/>
    <w:rsid w:val="00AA31EC"/>
    <w:rsid w:val="00AE10DC"/>
    <w:rsid w:val="00AF3F65"/>
    <w:rsid w:val="00B13F60"/>
    <w:rsid w:val="00B148C7"/>
    <w:rsid w:val="00B17A28"/>
    <w:rsid w:val="00B23FA4"/>
    <w:rsid w:val="00B3479F"/>
    <w:rsid w:val="00B4375F"/>
    <w:rsid w:val="00B53019"/>
    <w:rsid w:val="00B757A5"/>
    <w:rsid w:val="00B85214"/>
    <w:rsid w:val="00BC3B55"/>
    <w:rsid w:val="00BD094D"/>
    <w:rsid w:val="00BF192D"/>
    <w:rsid w:val="00C24F51"/>
    <w:rsid w:val="00C35B66"/>
    <w:rsid w:val="00C47608"/>
    <w:rsid w:val="00C51FE5"/>
    <w:rsid w:val="00C546CC"/>
    <w:rsid w:val="00C57623"/>
    <w:rsid w:val="00C83058"/>
    <w:rsid w:val="00C931DC"/>
    <w:rsid w:val="00CC78EA"/>
    <w:rsid w:val="00CD636E"/>
    <w:rsid w:val="00CD65B9"/>
    <w:rsid w:val="00D17F6A"/>
    <w:rsid w:val="00D2184C"/>
    <w:rsid w:val="00D31EDB"/>
    <w:rsid w:val="00D60D30"/>
    <w:rsid w:val="00D7502D"/>
    <w:rsid w:val="00D92DF0"/>
    <w:rsid w:val="00DB7D8F"/>
    <w:rsid w:val="00DC4B74"/>
    <w:rsid w:val="00DF1FF1"/>
    <w:rsid w:val="00DF6B64"/>
    <w:rsid w:val="00E00D4B"/>
    <w:rsid w:val="00E113CE"/>
    <w:rsid w:val="00E13080"/>
    <w:rsid w:val="00E13454"/>
    <w:rsid w:val="00E51E0C"/>
    <w:rsid w:val="00E57E38"/>
    <w:rsid w:val="00E64ED9"/>
    <w:rsid w:val="00E71F56"/>
    <w:rsid w:val="00EA15AD"/>
    <w:rsid w:val="00EA3BA6"/>
    <w:rsid w:val="00EA7227"/>
    <w:rsid w:val="00EA7B3E"/>
    <w:rsid w:val="00EC284E"/>
    <w:rsid w:val="00ED779D"/>
    <w:rsid w:val="00EE407C"/>
    <w:rsid w:val="00F178B0"/>
    <w:rsid w:val="00F23445"/>
    <w:rsid w:val="00F34CB9"/>
    <w:rsid w:val="00F450BD"/>
    <w:rsid w:val="00F551FD"/>
    <w:rsid w:val="00F720BB"/>
    <w:rsid w:val="00FB0EA0"/>
    <w:rsid w:val="00FB1DE2"/>
    <w:rsid w:val="00FC1DA4"/>
    <w:rsid w:val="00FC7A9A"/>
    <w:rsid w:val="00FD5F66"/>
    <w:rsid w:val="00FE43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D004F1BD-2C51-461E-BD71-5DE65B4EF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1EE7"/>
    <w:rPr>
      <w:rFonts w:ascii="Arial" w:hAnsi="Arial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977AC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3">
    <w:name w:val="heading 3"/>
    <w:basedOn w:val="Normal"/>
    <w:next w:val="Normal"/>
    <w:link w:val="Ttulo3Char"/>
    <w:qFormat/>
    <w:rsid w:val="00977AC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5">
    <w:name w:val="heading 5"/>
    <w:basedOn w:val="Normal"/>
    <w:next w:val="Normal"/>
    <w:link w:val="Ttulo5Char"/>
    <w:qFormat/>
    <w:rsid w:val="00977AC7"/>
    <w:pPr>
      <w:spacing w:before="240" w:after="6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977AC7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Ttulo9">
    <w:name w:val="heading 9"/>
    <w:basedOn w:val="Normal"/>
    <w:next w:val="Normal"/>
    <w:link w:val="Ttulo9Char"/>
    <w:qFormat/>
    <w:rsid w:val="00977AC7"/>
    <w:pPr>
      <w:spacing w:before="240" w:after="60"/>
      <w:outlineLvl w:val="8"/>
    </w:pPr>
    <w:rPr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51EE7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651EE7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semiHidden/>
    <w:rsid w:val="00651EE7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DB7D8F"/>
    <w:rPr>
      <w:color w:val="0000FF"/>
      <w:u w:val="single"/>
    </w:rPr>
  </w:style>
  <w:style w:type="character" w:customStyle="1" w:styleId="CabealhoChar">
    <w:name w:val="Cabeçalho Char"/>
    <w:link w:val="Cabealho"/>
    <w:rsid w:val="004760E0"/>
    <w:rPr>
      <w:rFonts w:ascii="Arial" w:hAnsi="Arial"/>
      <w:sz w:val="24"/>
      <w:szCs w:val="24"/>
    </w:rPr>
  </w:style>
  <w:style w:type="paragraph" w:styleId="Corpodetexto">
    <w:name w:val="Body Text"/>
    <w:basedOn w:val="Normal"/>
    <w:link w:val="CorpodetextoChar"/>
    <w:rsid w:val="004760E0"/>
    <w:pPr>
      <w:jc w:val="both"/>
    </w:pPr>
    <w:rPr>
      <w:rFonts w:ascii="Times New Roman" w:hAnsi="Times New Roman"/>
      <w:b/>
      <w:bCs/>
      <w:sz w:val="32"/>
    </w:rPr>
  </w:style>
  <w:style w:type="character" w:customStyle="1" w:styleId="CorpodetextoChar">
    <w:name w:val="Corpo de texto Char"/>
    <w:link w:val="Corpodetexto"/>
    <w:rsid w:val="004760E0"/>
    <w:rPr>
      <w:b/>
      <w:bCs/>
      <w:sz w:val="32"/>
      <w:szCs w:val="24"/>
    </w:rPr>
  </w:style>
  <w:style w:type="paragraph" w:styleId="Corpodetexto2">
    <w:name w:val="Body Text 2"/>
    <w:basedOn w:val="Normal"/>
    <w:link w:val="Corpodetexto2Char"/>
    <w:rsid w:val="004760E0"/>
    <w:pPr>
      <w:jc w:val="both"/>
    </w:pPr>
    <w:rPr>
      <w:rFonts w:ascii="Times New Roman" w:hAnsi="Times New Roman"/>
    </w:rPr>
  </w:style>
  <w:style w:type="character" w:customStyle="1" w:styleId="Corpodetexto2Char">
    <w:name w:val="Corpo de texto 2 Char"/>
    <w:link w:val="Corpodetexto2"/>
    <w:rsid w:val="004760E0"/>
    <w:rPr>
      <w:sz w:val="24"/>
      <w:szCs w:val="24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977AC7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977AC7"/>
    <w:rPr>
      <w:rFonts w:ascii="Arial" w:hAnsi="Arial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977AC7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link w:val="Recuodecorpodetexto2"/>
    <w:uiPriority w:val="99"/>
    <w:semiHidden/>
    <w:rsid w:val="00977AC7"/>
    <w:rPr>
      <w:rFonts w:ascii="Arial" w:hAnsi="Arial"/>
      <w:sz w:val="24"/>
      <w:szCs w:val="24"/>
    </w:rPr>
  </w:style>
  <w:style w:type="character" w:customStyle="1" w:styleId="Ttulo1Char">
    <w:name w:val="Título 1 Char"/>
    <w:link w:val="Ttulo1"/>
    <w:rsid w:val="00977AC7"/>
    <w:rPr>
      <w:rFonts w:ascii="Cambria" w:hAnsi="Cambria"/>
      <w:b/>
      <w:bCs/>
      <w:kern w:val="32"/>
      <w:sz w:val="32"/>
      <w:szCs w:val="32"/>
    </w:rPr>
  </w:style>
  <w:style w:type="character" w:customStyle="1" w:styleId="Ttulo3Char">
    <w:name w:val="Título 3 Char"/>
    <w:link w:val="Ttulo3"/>
    <w:rsid w:val="00977AC7"/>
    <w:rPr>
      <w:rFonts w:ascii="Cambria" w:hAnsi="Cambria"/>
      <w:b/>
      <w:bCs/>
      <w:sz w:val="26"/>
      <w:szCs w:val="26"/>
    </w:rPr>
  </w:style>
  <w:style w:type="character" w:customStyle="1" w:styleId="Ttulo5Char">
    <w:name w:val="Título 5 Char"/>
    <w:link w:val="Ttulo5"/>
    <w:rsid w:val="00977AC7"/>
    <w:rPr>
      <w:b/>
      <w:bCs/>
      <w:i/>
      <w:iCs/>
      <w:sz w:val="26"/>
      <w:szCs w:val="26"/>
    </w:rPr>
  </w:style>
  <w:style w:type="character" w:customStyle="1" w:styleId="Ttulo6Char">
    <w:name w:val="Título 6 Char"/>
    <w:link w:val="Ttulo6"/>
    <w:rsid w:val="00977AC7"/>
    <w:rPr>
      <w:b/>
      <w:bCs/>
      <w:sz w:val="22"/>
      <w:szCs w:val="22"/>
    </w:rPr>
  </w:style>
  <w:style w:type="character" w:customStyle="1" w:styleId="Ttulo9Char">
    <w:name w:val="Título 9 Char"/>
    <w:link w:val="Ttulo9"/>
    <w:rsid w:val="00977AC7"/>
    <w:rPr>
      <w:rFonts w:ascii="Arial" w:hAnsi="Arial" w:cs="Arial"/>
      <w:sz w:val="22"/>
      <w:szCs w:val="22"/>
    </w:rPr>
  </w:style>
  <w:style w:type="character" w:styleId="nfase">
    <w:name w:val="Emphasis"/>
    <w:qFormat/>
    <w:rsid w:val="00977AC7"/>
    <w:rPr>
      <w:i/>
      <w:iCs/>
    </w:rPr>
  </w:style>
  <w:style w:type="paragraph" w:customStyle="1" w:styleId="PADRAO">
    <w:name w:val="PADRAO"/>
    <w:rsid w:val="00977AC7"/>
    <w:pPr>
      <w:ind w:right="576"/>
      <w:jc w:val="both"/>
    </w:pPr>
    <w:rPr>
      <w:color w:val="000000"/>
      <w:sz w:val="24"/>
    </w:rPr>
  </w:style>
  <w:style w:type="paragraph" w:styleId="Corpodetexto3">
    <w:name w:val="Body Text 3"/>
    <w:basedOn w:val="Normal"/>
    <w:link w:val="Corpodetexto3Char"/>
    <w:rsid w:val="00977AC7"/>
    <w:pPr>
      <w:spacing w:after="120"/>
    </w:pPr>
    <w:rPr>
      <w:rFonts w:ascii="Roman 10cpi" w:hAnsi="Roman 10cpi"/>
      <w:sz w:val="16"/>
      <w:szCs w:val="16"/>
    </w:rPr>
  </w:style>
  <w:style w:type="character" w:customStyle="1" w:styleId="Corpodetexto3Char">
    <w:name w:val="Corpo de texto 3 Char"/>
    <w:link w:val="Corpodetexto3"/>
    <w:rsid w:val="00977AC7"/>
    <w:rPr>
      <w:rFonts w:ascii="Roman 10cpi" w:hAnsi="Roman 10cpi"/>
      <w:sz w:val="16"/>
      <w:szCs w:val="16"/>
    </w:rPr>
  </w:style>
  <w:style w:type="paragraph" w:customStyle="1" w:styleId="Basedecabealho">
    <w:name w:val="Base de cabeçalho"/>
    <w:basedOn w:val="Normal"/>
    <w:rsid w:val="00977AC7"/>
    <w:pPr>
      <w:keepLines/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0"/>
      <w:szCs w:val="20"/>
    </w:rPr>
  </w:style>
  <w:style w:type="paragraph" w:styleId="TextosemFormatao">
    <w:name w:val="Plain Text"/>
    <w:basedOn w:val="Normal"/>
    <w:link w:val="TextosemFormataoChar"/>
    <w:semiHidden/>
    <w:rsid w:val="00803D5F"/>
    <w:rPr>
      <w:rFonts w:ascii="Courier New" w:hAnsi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semiHidden/>
    <w:rsid w:val="00803D5F"/>
    <w:rPr>
      <w:rFonts w:ascii="Courier New" w:hAnsi="Courier New"/>
    </w:rPr>
  </w:style>
  <w:style w:type="paragraph" w:styleId="PargrafodaLista">
    <w:name w:val="List Paragraph"/>
    <w:basedOn w:val="Normal"/>
    <w:uiPriority w:val="34"/>
    <w:qFormat/>
    <w:rsid w:val="001F536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3B551D-AC76-41F2-A32B-ACBD95F14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1023</Words>
  <Characters>5526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de Marechal Floriano</vt:lpstr>
    </vt:vector>
  </TitlesOfParts>
  <Company>PMMF</Company>
  <LinksUpToDate>false</LinksUpToDate>
  <CharactersWithSpaces>6536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Marechal Floriano</dc:title>
  <dc:creator>Gidemara</dc:creator>
  <cp:lastModifiedBy>Matheus</cp:lastModifiedBy>
  <cp:revision>5</cp:revision>
  <cp:lastPrinted>2015-08-17T18:44:00Z</cp:lastPrinted>
  <dcterms:created xsi:type="dcterms:W3CDTF">2015-10-05T17:54:00Z</dcterms:created>
  <dcterms:modified xsi:type="dcterms:W3CDTF">2015-10-26T12:40:00Z</dcterms:modified>
</cp:coreProperties>
</file>