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7A65" w:rsidRDefault="00FF7A65" w:rsidP="005D6989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:rsidR="009351F2" w:rsidRPr="002025D9" w:rsidRDefault="009351F2" w:rsidP="005D6989">
      <w:pPr>
        <w:jc w:val="center"/>
        <w:rPr>
          <w:rFonts w:ascii="Arial" w:eastAsia="Times New Roman" w:hAnsi="Arial" w:cs="Arial"/>
          <w:b/>
          <w:sz w:val="24"/>
          <w:szCs w:val="24"/>
        </w:rPr>
      </w:pPr>
      <w:bookmarkStart w:id="0" w:name="_GoBack"/>
      <w:r w:rsidRPr="002025D9">
        <w:rPr>
          <w:rFonts w:ascii="Arial" w:eastAsia="Times New Roman" w:hAnsi="Arial" w:cs="Arial"/>
          <w:b/>
          <w:sz w:val="24"/>
          <w:szCs w:val="24"/>
        </w:rPr>
        <w:t>ATO DE REVOGAÇÃO DE LICITAÇÃO</w:t>
      </w:r>
    </w:p>
    <w:p w:rsidR="009351F2" w:rsidRPr="002025D9" w:rsidRDefault="009351F2" w:rsidP="009351F2">
      <w:pPr>
        <w:jc w:val="center"/>
        <w:rPr>
          <w:rFonts w:ascii="Arial" w:eastAsia="Times New Roman" w:hAnsi="Arial" w:cs="Arial"/>
          <w:b/>
          <w:sz w:val="24"/>
          <w:szCs w:val="24"/>
        </w:rPr>
      </w:pPr>
      <w:r w:rsidRPr="002025D9">
        <w:rPr>
          <w:rFonts w:ascii="Arial" w:eastAsia="Times New Roman" w:hAnsi="Arial" w:cs="Arial"/>
          <w:b/>
          <w:sz w:val="24"/>
          <w:szCs w:val="24"/>
        </w:rPr>
        <w:t>PREGÃO PRESENCIAL Nº 015/2018</w:t>
      </w:r>
    </w:p>
    <w:bookmarkEnd w:id="0"/>
    <w:p w:rsidR="009351F2" w:rsidRPr="002025D9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9351F2" w:rsidRPr="002025D9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9351F2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  <w:r w:rsidRPr="002025D9">
        <w:rPr>
          <w:rFonts w:ascii="Arial" w:eastAsia="Times New Roman" w:hAnsi="Arial" w:cs="Arial"/>
          <w:sz w:val="24"/>
          <w:szCs w:val="24"/>
        </w:rPr>
        <w:t xml:space="preserve">O </w:t>
      </w:r>
      <w:r w:rsidRPr="002025D9">
        <w:rPr>
          <w:rFonts w:ascii="Arial" w:eastAsia="Times New Roman" w:hAnsi="Arial" w:cs="Arial"/>
          <w:b/>
          <w:sz w:val="24"/>
          <w:szCs w:val="24"/>
        </w:rPr>
        <w:t>PREFEITO MUNICIPAL DE ITARANA</w:t>
      </w:r>
      <w:r w:rsidRPr="002025D9">
        <w:rPr>
          <w:rFonts w:ascii="Arial" w:eastAsia="Times New Roman" w:hAnsi="Arial" w:cs="Arial"/>
          <w:sz w:val="24"/>
          <w:szCs w:val="24"/>
        </w:rPr>
        <w:t>, Sr. Ademar Schneider, no uso de suas prerrogativas,</w:t>
      </w:r>
      <w:r w:rsidR="009932B5">
        <w:rPr>
          <w:rFonts w:ascii="Arial" w:eastAsia="Times New Roman" w:hAnsi="Arial" w:cs="Arial"/>
          <w:sz w:val="24"/>
          <w:szCs w:val="24"/>
        </w:rPr>
        <w:t xml:space="preserve"> e</w:t>
      </w:r>
      <w:r w:rsidRPr="002025D9">
        <w:rPr>
          <w:rFonts w:ascii="Arial" w:eastAsia="Times New Roman" w:hAnsi="Arial" w:cs="Arial"/>
          <w:sz w:val="24"/>
          <w:szCs w:val="24"/>
        </w:rPr>
        <w:t xml:space="preserve"> </w:t>
      </w:r>
    </w:p>
    <w:p w:rsidR="009932B5" w:rsidRDefault="009932B5" w:rsidP="009351F2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9932B5" w:rsidRDefault="009932B5" w:rsidP="009351F2">
      <w:pPr>
        <w:jc w:val="both"/>
        <w:rPr>
          <w:rFonts w:ascii="Arial" w:eastAsia="Times New Roman" w:hAnsi="Arial" w:cs="Arial"/>
          <w:sz w:val="24"/>
          <w:szCs w:val="24"/>
        </w:rPr>
      </w:pPr>
      <w:r w:rsidRPr="0035743B">
        <w:rPr>
          <w:rFonts w:ascii="Arial" w:eastAsia="Times New Roman" w:hAnsi="Arial" w:cs="Arial"/>
          <w:b/>
          <w:sz w:val="24"/>
          <w:szCs w:val="24"/>
        </w:rPr>
        <w:t>CONSIDERANDO</w:t>
      </w:r>
      <w:r>
        <w:rPr>
          <w:rFonts w:ascii="Arial" w:eastAsia="Times New Roman" w:hAnsi="Arial" w:cs="Arial"/>
          <w:sz w:val="24"/>
          <w:szCs w:val="24"/>
        </w:rPr>
        <w:t xml:space="preserve"> que o art. 49 da Lei Federal nº 8.666/93, concede a autoridade competente a prerrogativa de revogar a licitação por razões de interesse público;</w:t>
      </w:r>
    </w:p>
    <w:p w:rsidR="009932B5" w:rsidRDefault="009932B5" w:rsidP="009351F2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9932B5" w:rsidRDefault="009932B5" w:rsidP="009351F2">
      <w:pPr>
        <w:jc w:val="both"/>
        <w:rPr>
          <w:rFonts w:ascii="Arial" w:eastAsia="Times New Roman" w:hAnsi="Arial" w:cs="Arial"/>
          <w:sz w:val="24"/>
          <w:szCs w:val="24"/>
        </w:rPr>
      </w:pPr>
      <w:r w:rsidRPr="0035743B">
        <w:rPr>
          <w:rFonts w:ascii="Arial" w:eastAsia="Times New Roman" w:hAnsi="Arial" w:cs="Arial"/>
          <w:b/>
          <w:sz w:val="24"/>
          <w:szCs w:val="24"/>
        </w:rPr>
        <w:t>CONSIDERANDO</w:t>
      </w:r>
      <w:r>
        <w:rPr>
          <w:rFonts w:ascii="Arial" w:eastAsia="Times New Roman" w:hAnsi="Arial" w:cs="Arial"/>
          <w:sz w:val="24"/>
          <w:szCs w:val="24"/>
        </w:rPr>
        <w:t xml:space="preserve"> que, consoante conteúdo do verbete</w:t>
      </w:r>
      <w:r w:rsidR="0035743B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Sumular nº 473 do Supremo Tribunal Federal, a Administração Pública pode revogar seus atos por motivo de conveniência ou oportunidade, respeitados os direitos adquiridos</w:t>
      </w:r>
      <w:r w:rsidR="0035743B">
        <w:rPr>
          <w:rFonts w:ascii="Arial" w:eastAsia="Times New Roman" w:hAnsi="Arial" w:cs="Arial"/>
          <w:sz w:val="24"/>
          <w:szCs w:val="24"/>
        </w:rPr>
        <w:t>;</w:t>
      </w:r>
      <w:r>
        <w:rPr>
          <w:rFonts w:ascii="Arial" w:eastAsia="Times New Roman" w:hAnsi="Arial" w:cs="Arial"/>
          <w:sz w:val="24"/>
          <w:szCs w:val="24"/>
        </w:rPr>
        <w:t xml:space="preserve">   </w:t>
      </w:r>
    </w:p>
    <w:p w:rsidR="00693705" w:rsidRPr="002025D9" w:rsidRDefault="00693705" w:rsidP="009351F2">
      <w:pPr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9351F2" w:rsidRPr="002025D9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  <w:r w:rsidRPr="002025D9">
        <w:rPr>
          <w:rFonts w:ascii="Arial" w:eastAsia="Times New Roman" w:hAnsi="Arial" w:cs="Arial"/>
          <w:b/>
          <w:sz w:val="24"/>
          <w:szCs w:val="24"/>
        </w:rPr>
        <w:t>CONSIDERANDO</w:t>
      </w:r>
      <w:r w:rsidRPr="002025D9">
        <w:rPr>
          <w:rFonts w:ascii="Arial" w:eastAsia="Times New Roman" w:hAnsi="Arial" w:cs="Arial"/>
          <w:sz w:val="24"/>
          <w:szCs w:val="24"/>
        </w:rPr>
        <w:t xml:space="preserve"> que o ato revogatório é resultante do poder discricionário no qual permite a Administração rever suas atividades para melhor atender aos interesses públicos;</w:t>
      </w:r>
    </w:p>
    <w:p w:rsidR="009351F2" w:rsidRPr="002025D9" w:rsidRDefault="009351F2" w:rsidP="009351F2">
      <w:pPr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9351F2" w:rsidRPr="002025D9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  <w:r w:rsidRPr="002025D9">
        <w:rPr>
          <w:rFonts w:ascii="Arial" w:eastAsia="Times New Roman" w:hAnsi="Arial" w:cs="Arial"/>
          <w:b/>
          <w:sz w:val="24"/>
          <w:szCs w:val="24"/>
        </w:rPr>
        <w:t xml:space="preserve">CONSIDERANDO </w:t>
      </w:r>
      <w:r w:rsidRPr="002025D9">
        <w:rPr>
          <w:rFonts w:ascii="Arial" w:eastAsia="Times New Roman" w:hAnsi="Arial" w:cs="Arial"/>
          <w:sz w:val="24"/>
          <w:szCs w:val="24"/>
        </w:rPr>
        <w:t>que o interesse público nada mais é do que o interesse da coletividade e que cada ato da Administração Pública deve ter por escopo a satisfação e o interesse de todos os cidadãos;</w:t>
      </w:r>
    </w:p>
    <w:p w:rsidR="009351F2" w:rsidRPr="002025D9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9351F2" w:rsidRPr="002025D9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  <w:r w:rsidRPr="002025D9">
        <w:rPr>
          <w:rFonts w:ascii="Arial" w:eastAsia="Times New Roman" w:hAnsi="Arial" w:cs="Arial"/>
          <w:b/>
          <w:sz w:val="24"/>
          <w:szCs w:val="24"/>
        </w:rPr>
        <w:t xml:space="preserve">CONSIDEDERANDO </w:t>
      </w:r>
      <w:r w:rsidRPr="002025D9">
        <w:rPr>
          <w:rFonts w:ascii="Arial" w:eastAsia="Times New Roman" w:hAnsi="Arial" w:cs="Arial"/>
          <w:sz w:val="24"/>
          <w:szCs w:val="24"/>
        </w:rPr>
        <w:t xml:space="preserve">as justificativas e razões apresentadas pela Secretária Municipal de Educação </w:t>
      </w:r>
      <w:r w:rsidR="0035743B">
        <w:rPr>
          <w:rFonts w:ascii="Arial" w:eastAsia="Times New Roman" w:hAnsi="Arial" w:cs="Arial"/>
          <w:sz w:val="24"/>
          <w:szCs w:val="24"/>
        </w:rPr>
        <w:t>nos autos do</w:t>
      </w:r>
      <w:r w:rsidRPr="002025D9">
        <w:rPr>
          <w:rFonts w:ascii="Arial" w:eastAsia="Times New Roman" w:hAnsi="Arial" w:cs="Arial"/>
          <w:sz w:val="24"/>
          <w:szCs w:val="24"/>
        </w:rPr>
        <w:t xml:space="preserve"> processo nº 002959/2018</w:t>
      </w:r>
      <w:r w:rsidR="0035743B">
        <w:rPr>
          <w:rFonts w:ascii="Arial" w:eastAsia="Times New Roman" w:hAnsi="Arial" w:cs="Arial"/>
          <w:sz w:val="24"/>
          <w:szCs w:val="24"/>
        </w:rPr>
        <w:t>, as quais invoco como razões de decidir</w:t>
      </w:r>
      <w:r w:rsidRPr="002025D9">
        <w:rPr>
          <w:rFonts w:ascii="Arial" w:eastAsia="Times New Roman" w:hAnsi="Arial" w:cs="Arial"/>
          <w:sz w:val="24"/>
          <w:szCs w:val="24"/>
        </w:rPr>
        <w:t>;</w:t>
      </w:r>
    </w:p>
    <w:p w:rsidR="009351F2" w:rsidRPr="002025D9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9351F2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  <w:r w:rsidRPr="002025D9">
        <w:rPr>
          <w:rFonts w:ascii="Arial" w:eastAsia="Times New Roman" w:hAnsi="Arial" w:cs="Arial"/>
          <w:b/>
          <w:sz w:val="24"/>
          <w:szCs w:val="24"/>
        </w:rPr>
        <w:t>CONSIDERANDO</w:t>
      </w:r>
      <w:r w:rsidR="00215EBE" w:rsidRPr="002025D9">
        <w:rPr>
          <w:rFonts w:ascii="Arial" w:eastAsia="Times New Roman" w:hAnsi="Arial" w:cs="Arial"/>
          <w:sz w:val="24"/>
          <w:szCs w:val="24"/>
        </w:rPr>
        <w:t xml:space="preserve"> que no Edital supramencionado solicita veículo com capacidade igual ou superior a 24 lugares,</w:t>
      </w:r>
      <w:r w:rsidR="002025D9" w:rsidRPr="002025D9">
        <w:rPr>
          <w:rFonts w:ascii="Arial" w:eastAsia="Times New Roman" w:hAnsi="Arial" w:cs="Arial"/>
          <w:sz w:val="24"/>
          <w:szCs w:val="24"/>
        </w:rPr>
        <w:t xml:space="preserve"> </w:t>
      </w:r>
      <w:r w:rsidR="0035743B">
        <w:rPr>
          <w:rFonts w:ascii="Arial" w:eastAsia="Times New Roman" w:hAnsi="Arial" w:cs="Arial"/>
          <w:sz w:val="24"/>
          <w:szCs w:val="24"/>
        </w:rPr>
        <w:t xml:space="preserve">mas, </w:t>
      </w:r>
      <w:r w:rsidR="002025D9" w:rsidRPr="002025D9">
        <w:rPr>
          <w:rFonts w:ascii="Arial" w:eastAsia="Times New Roman" w:hAnsi="Arial" w:cs="Arial"/>
          <w:sz w:val="24"/>
          <w:szCs w:val="24"/>
        </w:rPr>
        <w:t xml:space="preserve">conforme nova lista atualizada de alunos apresentada pela comissão de alunos </w:t>
      </w:r>
      <w:r w:rsidR="0035743B">
        <w:rPr>
          <w:rFonts w:ascii="Arial" w:eastAsia="Times New Roman" w:hAnsi="Arial" w:cs="Arial"/>
          <w:sz w:val="24"/>
          <w:szCs w:val="24"/>
        </w:rPr>
        <w:t>à</w:t>
      </w:r>
      <w:r w:rsidR="002025D9" w:rsidRPr="002025D9">
        <w:rPr>
          <w:rFonts w:ascii="Arial" w:eastAsia="Times New Roman" w:hAnsi="Arial" w:cs="Arial"/>
          <w:sz w:val="24"/>
          <w:szCs w:val="24"/>
        </w:rPr>
        <w:t xml:space="preserve"> Secretaria Municipal de Educação</w:t>
      </w:r>
      <w:r w:rsidR="0035743B">
        <w:rPr>
          <w:rFonts w:ascii="Arial" w:eastAsia="Times New Roman" w:hAnsi="Arial" w:cs="Arial"/>
          <w:sz w:val="24"/>
          <w:szCs w:val="24"/>
        </w:rPr>
        <w:t>, faz-se, me verdade, necessário 01</w:t>
      </w:r>
      <w:r w:rsidR="002025D9" w:rsidRPr="002025D9">
        <w:rPr>
          <w:rFonts w:ascii="Arial" w:eastAsia="Times New Roman" w:hAnsi="Arial" w:cs="Arial"/>
          <w:sz w:val="24"/>
          <w:szCs w:val="24"/>
        </w:rPr>
        <w:t xml:space="preserve"> </w:t>
      </w:r>
      <w:r w:rsidR="0035743B">
        <w:rPr>
          <w:rFonts w:ascii="Arial" w:eastAsia="Times New Roman" w:hAnsi="Arial" w:cs="Arial"/>
          <w:sz w:val="24"/>
          <w:szCs w:val="24"/>
        </w:rPr>
        <w:t>(</w:t>
      </w:r>
      <w:r w:rsidR="002025D9" w:rsidRPr="002025D9">
        <w:rPr>
          <w:rFonts w:ascii="Arial" w:eastAsia="Times New Roman" w:hAnsi="Arial" w:cs="Arial"/>
          <w:sz w:val="24"/>
          <w:szCs w:val="24"/>
        </w:rPr>
        <w:t>um</w:t>
      </w:r>
      <w:r w:rsidR="0035743B">
        <w:rPr>
          <w:rFonts w:ascii="Arial" w:eastAsia="Times New Roman" w:hAnsi="Arial" w:cs="Arial"/>
          <w:sz w:val="24"/>
          <w:szCs w:val="24"/>
        </w:rPr>
        <w:t>)</w:t>
      </w:r>
      <w:r w:rsidR="002025D9" w:rsidRPr="002025D9">
        <w:rPr>
          <w:rFonts w:ascii="Arial" w:eastAsia="Times New Roman" w:hAnsi="Arial" w:cs="Arial"/>
          <w:sz w:val="24"/>
          <w:szCs w:val="24"/>
        </w:rPr>
        <w:t xml:space="preserve"> veículo com capacidade</w:t>
      </w:r>
      <w:r w:rsidR="0035743B">
        <w:rPr>
          <w:rFonts w:ascii="Arial" w:eastAsia="Times New Roman" w:hAnsi="Arial" w:cs="Arial"/>
          <w:sz w:val="24"/>
          <w:szCs w:val="24"/>
        </w:rPr>
        <w:t xml:space="preserve"> inferior,</w:t>
      </w:r>
      <w:r w:rsidR="002025D9" w:rsidRPr="002025D9">
        <w:rPr>
          <w:rFonts w:ascii="Arial" w:eastAsia="Times New Roman" w:hAnsi="Arial" w:cs="Arial"/>
          <w:sz w:val="24"/>
          <w:szCs w:val="24"/>
        </w:rPr>
        <w:t xml:space="preserve"> de até 16 lugares, o que trará economicidade para a administração pública;</w:t>
      </w:r>
    </w:p>
    <w:p w:rsidR="002F3604" w:rsidRDefault="002F3604" w:rsidP="009351F2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2F3604" w:rsidRPr="002025D9" w:rsidRDefault="002F3604" w:rsidP="009351F2">
      <w:pPr>
        <w:jc w:val="both"/>
        <w:rPr>
          <w:rFonts w:ascii="Arial" w:eastAsia="Times New Roman" w:hAnsi="Arial" w:cs="Arial"/>
          <w:sz w:val="24"/>
          <w:szCs w:val="24"/>
        </w:rPr>
      </w:pPr>
      <w:r w:rsidRPr="002F3604">
        <w:rPr>
          <w:rFonts w:ascii="Arial" w:eastAsia="Times New Roman" w:hAnsi="Arial" w:cs="Arial"/>
          <w:b/>
          <w:sz w:val="24"/>
          <w:szCs w:val="24"/>
        </w:rPr>
        <w:t>CONSIDERANDO</w:t>
      </w:r>
      <w:r>
        <w:rPr>
          <w:rFonts w:ascii="Arial" w:eastAsia="Times New Roman" w:hAnsi="Arial" w:cs="Arial"/>
          <w:sz w:val="24"/>
          <w:szCs w:val="24"/>
        </w:rPr>
        <w:t xml:space="preserve"> que o Edital nº015/2018 esta agendado para ocorrer na data 12 de julho de 2018 e que não se iniciou ainda a fase de proposta, não acarretando nenhum prejuízo a os eventuais licitantes interessados no certame. </w:t>
      </w:r>
    </w:p>
    <w:p w:rsidR="002025D9" w:rsidRPr="002025D9" w:rsidRDefault="002025D9" w:rsidP="009351F2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9351F2" w:rsidRPr="002025D9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  <w:r w:rsidRPr="002025D9">
        <w:rPr>
          <w:rFonts w:ascii="Arial" w:eastAsia="Times New Roman" w:hAnsi="Arial" w:cs="Arial"/>
          <w:b/>
          <w:sz w:val="24"/>
          <w:szCs w:val="24"/>
        </w:rPr>
        <w:t>CONSIDERANDO</w:t>
      </w:r>
      <w:r w:rsidRPr="002025D9">
        <w:rPr>
          <w:rFonts w:ascii="Arial" w:eastAsia="Times New Roman" w:hAnsi="Arial" w:cs="Arial"/>
          <w:sz w:val="24"/>
          <w:szCs w:val="24"/>
        </w:rPr>
        <w:t xml:space="preserve"> a grave crise financeira pela qual atravessa o Município de Itarana/ES, com drástica queda de receita; </w:t>
      </w:r>
    </w:p>
    <w:p w:rsidR="009351F2" w:rsidRPr="002025D9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9351F2" w:rsidRPr="002025D9" w:rsidRDefault="009351F2" w:rsidP="009351F2">
      <w:pPr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9351F2" w:rsidRPr="002025D9" w:rsidRDefault="009351F2" w:rsidP="009351F2">
      <w:pPr>
        <w:jc w:val="both"/>
        <w:rPr>
          <w:rFonts w:ascii="Arial" w:eastAsia="Times New Roman" w:hAnsi="Arial" w:cs="Arial"/>
          <w:b/>
          <w:sz w:val="24"/>
          <w:szCs w:val="24"/>
        </w:rPr>
      </w:pPr>
      <w:r w:rsidRPr="002025D9">
        <w:rPr>
          <w:rFonts w:ascii="Arial" w:eastAsia="Times New Roman" w:hAnsi="Arial" w:cs="Arial"/>
          <w:b/>
          <w:sz w:val="24"/>
          <w:szCs w:val="24"/>
        </w:rPr>
        <w:t>DECIDO:</w:t>
      </w:r>
    </w:p>
    <w:p w:rsidR="009351F2" w:rsidRPr="002025D9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2F3604" w:rsidRPr="002025D9" w:rsidRDefault="009351F2" w:rsidP="002F3604">
      <w:pPr>
        <w:jc w:val="both"/>
        <w:rPr>
          <w:rFonts w:ascii="Arial" w:eastAsia="Times New Roman" w:hAnsi="Arial" w:cs="Arial"/>
          <w:sz w:val="24"/>
          <w:szCs w:val="24"/>
        </w:rPr>
      </w:pPr>
      <w:r w:rsidRPr="002025D9">
        <w:rPr>
          <w:rFonts w:ascii="Arial" w:eastAsia="Times New Roman" w:hAnsi="Arial" w:cs="Arial"/>
          <w:b/>
          <w:sz w:val="24"/>
          <w:szCs w:val="24"/>
        </w:rPr>
        <w:t>FICA REVOGADO</w:t>
      </w:r>
      <w:r w:rsidRPr="002025D9">
        <w:rPr>
          <w:rFonts w:ascii="Arial" w:eastAsia="Times New Roman" w:hAnsi="Arial" w:cs="Arial"/>
          <w:sz w:val="24"/>
          <w:szCs w:val="24"/>
        </w:rPr>
        <w:t xml:space="preserve"> </w:t>
      </w:r>
      <w:r w:rsidRPr="002025D9">
        <w:rPr>
          <w:rFonts w:ascii="Arial" w:eastAsia="Times New Roman" w:hAnsi="Arial" w:cs="Arial"/>
          <w:b/>
          <w:sz w:val="24"/>
          <w:szCs w:val="24"/>
        </w:rPr>
        <w:t xml:space="preserve">O EDITAL PREGÃO PRESENCIAL Nº </w:t>
      </w:r>
      <w:r w:rsidR="002025D9" w:rsidRPr="002025D9">
        <w:rPr>
          <w:rFonts w:ascii="Arial" w:eastAsia="Times New Roman" w:hAnsi="Arial" w:cs="Arial"/>
          <w:b/>
          <w:sz w:val="24"/>
          <w:szCs w:val="24"/>
        </w:rPr>
        <w:t>015/2018</w:t>
      </w:r>
      <w:r w:rsidR="0035743B">
        <w:rPr>
          <w:rFonts w:ascii="Arial" w:eastAsia="Times New Roman" w:hAnsi="Arial" w:cs="Arial"/>
          <w:b/>
          <w:sz w:val="24"/>
          <w:szCs w:val="24"/>
        </w:rPr>
        <w:t xml:space="preserve">, cujo objeto consiste </w:t>
      </w:r>
      <w:r w:rsidR="002F3604">
        <w:rPr>
          <w:rFonts w:ascii="Arial" w:eastAsia="Times New Roman" w:hAnsi="Arial" w:cs="Arial"/>
          <w:sz w:val="24"/>
          <w:szCs w:val="24"/>
        </w:rPr>
        <w:t>na</w:t>
      </w:r>
      <w:r w:rsidR="002F3604" w:rsidRPr="002025D9">
        <w:rPr>
          <w:rFonts w:ascii="Arial" w:eastAsia="Times New Roman" w:hAnsi="Arial" w:cs="Arial"/>
          <w:sz w:val="24"/>
          <w:szCs w:val="24"/>
        </w:rPr>
        <w:t xml:space="preserve"> contratação de empresa para executar serviço de </w:t>
      </w:r>
      <w:r w:rsidR="002F3604" w:rsidRPr="002025D9">
        <w:rPr>
          <w:rFonts w:ascii="Arial" w:eastAsia="Times New Roman" w:hAnsi="Arial" w:cs="Arial"/>
          <w:sz w:val="24"/>
          <w:szCs w:val="24"/>
        </w:rPr>
        <w:lastRenderedPageBreak/>
        <w:t>transporte escolar intermunicipal, com motorista para atendimento de graduação curso superior, residentes em Itarana-ES, que estudam na UFES – Universidade Federal do Espirito Santo, MULTIVIX- Unidade de Vitória/ES, UCL, UP, EMESCAM e FAESA</w:t>
      </w:r>
    </w:p>
    <w:p w:rsidR="009351F2" w:rsidRPr="002025D9" w:rsidRDefault="009351F2" w:rsidP="009351F2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2025D9" w:rsidRPr="002025D9" w:rsidRDefault="002025D9" w:rsidP="002025D9">
      <w:pPr>
        <w:jc w:val="right"/>
        <w:rPr>
          <w:rFonts w:ascii="Arial" w:eastAsia="Times New Roman" w:hAnsi="Arial" w:cs="Arial"/>
          <w:sz w:val="24"/>
          <w:szCs w:val="24"/>
        </w:rPr>
      </w:pPr>
      <w:r w:rsidRPr="002025D9">
        <w:rPr>
          <w:rFonts w:ascii="Arial" w:eastAsia="Times New Roman" w:hAnsi="Arial" w:cs="Arial"/>
          <w:sz w:val="24"/>
          <w:szCs w:val="24"/>
          <w:lang w:eastAsia="x-none"/>
        </w:rPr>
        <w:t xml:space="preserve">Gabinete do Prefeito Municipal de Itarana/ES, </w:t>
      </w:r>
      <w:r w:rsidRPr="002025D9">
        <w:rPr>
          <w:rFonts w:ascii="Arial" w:eastAsia="Times New Roman" w:hAnsi="Arial" w:cs="Arial"/>
          <w:sz w:val="24"/>
          <w:szCs w:val="24"/>
        </w:rPr>
        <w:t>05 de julho de 2018</w:t>
      </w:r>
      <w:r>
        <w:rPr>
          <w:rFonts w:ascii="Arial" w:eastAsia="Times New Roman" w:hAnsi="Arial" w:cs="Arial"/>
          <w:sz w:val="24"/>
          <w:szCs w:val="24"/>
        </w:rPr>
        <w:t>.</w:t>
      </w:r>
    </w:p>
    <w:p w:rsidR="002025D9" w:rsidRDefault="002025D9" w:rsidP="002025D9">
      <w:pPr>
        <w:rPr>
          <w:rFonts w:ascii="Arial" w:eastAsia="Times New Roman" w:hAnsi="Arial" w:cs="Arial"/>
          <w:b/>
          <w:sz w:val="24"/>
          <w:szCs w:val="24"/>
        </w:rPr>
      </w:pPr>
    </w:p>
    <w:p w:rsidR="00D10C5D" w:rsidRPr="002025D9" w:rsidRDefault="00D10C5D" w:rsidP="002025D9">
      <w:pPr>
        <w:rPr>
          <w:rFonts w:ascii="Arial" w:eastAsia="Times New Roman" w:hAnsi="Arial" w:cs="Arial"/>
          <w:b/>
          <w:sz w:val="24"/>
          <w:szCs w:val="24"/>
        </w:rPr>
      </w:pPr>
    </w:p>
    <w:p w:rsidR="009351F2" w:rsidRPr="002025D9" w:rsidRDefault="009351F2" w:rsidP="002025D9">
      <w:pPr>
        <w:rPr>
          <w:rFonts w:ascii="Arial" w:eastAsia="Times New Roman" w:hAnsi="Arial" w:cs="Arial"/>
          <w:b/>
          <w:sz w:val="24"/>
          <w:szCs w:val="24"/>
        </w:rPr>
      </w:pPr>
      <w:r w:rsidRPr="002025D9">
        <w:rPr>
          <w:rFonts w:ascii="Arial" w:eastAsia="Times New Roman" w:hAnsi="Arial" w:cs="Arial"/>
          <w:b/>
          <w:sz w:val="24"/>
          <w:szCs w:val="24"/>
        </w:rPr>
        <w:t>ADEMAR SCHNEIDER</w:t>
      </w:r>
    </w:p>
    <w:p w:rsidR="009351F2" w:rsidRPr="002025D9" w:rsidRDefault="009351F2" w:rsidP="002025D9">
      <w:pPr>
        <w:rPr>
          <w:rFonts w:ascii="Arial" w:eastAsia="Times New Roman" w:hAnsi="Arial" w:cs="Arial"/>
          <w:sz w:val="24"/>
          <w:szCs w:val="24"/>
        </w:rPr>
      </w:pPr>
      <w:r w:rsidRPr="002025D9">
        <w:rPr>
          <w:rFonts w:ascii="Arial" w:eastAsia="Times New Roman" w:hAnsi="Arial" w:cs="Arial"/>
          <w:sz w:val="24"/>
          <w:szCs w:val="24"/>
        </w:rPr>
        <w:t>Prefeito Municipal de Itarana</w:t>
      </w:r>
    </w:p>
    <w:p w:rsidR="00F27E31" w:rsidRPr="002025D9" w:rsidRDefault="00F27E31" w:rsidP="002025D9">
      <w:pPr>
        <w:rPr>
          <w:sz w:val="24"/>
          <w:szCs w:val="24"/>
        </w:rPr>
      </w:pPr>
    </w:p>
    <w:sectPr w:rsidR="00F27E31" w:rsidRPr="002025D9" w:rsidSect="00D10C5D">
      <w:headerReference w:type="default" r:id="rId6"/>
      <w:footerReference w:type="default" r:id="rId7"/>
      <w:pgSz w:w="11906" w:h="16838"/>
      <w:pgMar w:top="1417" w:right="1701" w:bottom="1135" w:left="1701" w:header="426" w:footer="1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470A" w:rsidRDefault="0000470A" w:rsidP="002025D9">
      <w:r>
        <w:separator/>
      </w:r>
    </w:p>
  </w:endnote>
  <w:endnote w:type="continuationSeparator" w:id="0">
    <w:p w:rsidR="0000470A" w:rsidRDefault="0000470A" w:rsidP="002025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25D9" w:rsidRPr="002025D9" w:rsidRDefault="002025D9" w:rsidP="002025D9">
    <w:pPr>
      <w:keepNext/>
      <w:ind w:hanging="567"/>
      <w:jc w:val="center"/>
      <w:outlineLvl w:val="0"/>
      <w:rPr>
        <w:rFonts w:ascii="Calibri" w:eastAsia="Times New Roman" w:hAnsi="Calibri" w:cs="Calibri"/>
        <w:b/>
        <w:bCs/>
        <w:sz w:val="24"/>
        <w:szCs w:val="24"/>
        <w:lang w:val="x-none" w:eastAsia="x-none"/>
      </w:rPr>
    </w:pPr>
    <w:r w:rsidRPr="002025D9">
      <w:rPr>
        <w:rFonts w:ascii="Calibri" w:eastAsia="Times New Roman" w:hAnsi="Calibri" w:cs="Calibri"/>
        <w:sz w:val="24"/>
        <w:szCs w:val="24"/>
        <w:lang w:val="x-none" w:eastAsia="x-none"/>
      </w:rPr>
      <w:t>__________________________________________________________________________</w:t>
    </w:r>
  </w:p>
  <w:p w:rsidR="002025D9" w:rsidRPr="002025D9" w:rsidRDefault="002025D9" w:rsidP="002025D9">
    <w:pPr>
      <w:ind w:hanging="567"/>
      <w:jc w:val="center"/>
      <w:rPr>
        <w:rFonts w:ascii="Calibri" w:eastAsia="Times New Roman" w:hAnsi="Calibri" w:cs="Calibri"/>
        <w:sz w:val="22"/>
        <w:szCs w:val="24"/>
        <w:lang w:eastAsia="pt-BR"/>
      </w:rPr>
    </w:pPr>
    <w:r w:rsidRPr="002025D9">
      <w:rPr>
        <w:rFonts w:ascii="Calibri" w:eastAsia="Times New Roman" w:hAnsi="Calibri" w:cs="Calibri"/>
        <w:sz w:val="22"/>
        <w:szCs w:val="24"/>
        <w:lang w:eastAsia="pt-BR"/>
      </w:rPr>
      <w:t>Rua Elias Estevão Colnago  nº 65 – Centro – Itarana – ES   Tel.  27 3720-4900</w:t>
    </w:r>
  </w:p>
  <w:p w:rsidR="002025D9" w:rsidRDefault="002025D9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470A" w:rsidRDefault="0000470A" w:rsidP="002025D9">
      <w:r>
        <w:separator/>
      </w:r>
    </w:p>
  </w:footnote>
  <w:footnote w:type="continuationSeparator" w:id="0">
    <w:p w:rsidR="0000470A" w:rsidRDefault="0000470A" w:rsidP="002025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26E4" w:rsidRDefault="002025D9" w:rsidP="002025D9">
    <w:pPr>
      <w:pStyle w:val="Cabealho"/>
      <w:jc w:val="center"/>
      <w:rPr>
        <w:noProof/>
        <w:lang w:eastAsia="pt-BR"/>
      </w:rPr>
    </w:pPr>
    <w:r>
      <w:rPr>
        <w:b/>
        <w:noProof/>
        <w:lang w:eastAsia="pt-BR"/>
      </w:rPr>
      <w:drawing>
        <wp:inline distT="0" distB="0" distL="0" distR="0" wp14:anchorId="5AB96E5C" wp14:editId="16CBB25D">
          <wp:extent cx="2305050" cy="1171575"/>
          <wp:effectExtent l="0" t="0" r="0" b="9525"/>
          <wp:docPr id="3" name="Imagem 3" descr="C:\Users\Mikael\Desktop\Braz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Mikael\Desktop\Brazã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050" cy="1171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51F2"/>
    <w:rsid w:val="0000470A"/>
    <w:rsid w:val="002025D9"/>
    <w:rsid w:val="00215EBE"/>
    <w:rsid w:val="002F3604"/>
    <w:rsid w:val="0035743B"/>
    <w:rsid w:val="00482706"/>
    <w:rsid w:val="005D6989"/>
    <w:rsid w:val="00693705"/>
    <w:rsid w:val="00911570"/>
    <w:rsid w:val="009351F2"/>
    <w:rsid w:val="009932B5"/>
    <w:rsid w:val="00D10C5D"/>
    <w:rsid w:val="00F27E31"/>
    <w:rsid w:val="00FF7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B5EEB47"/>
  <w15:docId w15:val="{778121B3-FA7E-455E-A70E-0319A77AD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351F2"/>
    <w:pPr>
      <w:spacing w:after="0" w:line="240" w:lineRule="auto"/>
    </w:pPr>
    <w:rPr>
      <w:rFonts w:ascii="Verdana" w:eastAsia="MS Mincho" w:hAnsi="Verdana" w:cs="Verdana"/>
      <w:sz w:val="18"/>
      <w:szCs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51F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351F2"/>
    <w:rPr>
      <w:rFonts w:ascii="Verdana" w:eastAsia="MS Mincho" w:hAnsi="Verdana" w:cs="Verdana"/>
      <w:sz w:val="18"/>
      <w:szCs w:val="1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351F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351F2"/>
    <w:rPr>
      <w:rFonts w:ascii="Tahoma" w:eastAsia="MS Mincho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2025D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025D9"/>
    <w:rPr>
      <w:rFonts w:ascii="Verdana" w:eastAsia="MS Mincho" w:hAnsi="Verdana" w:cs="Verdan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Valquiria Chiabai</dc:creator>
  <cp:lastModifiedBy>Marcelo Rigo Magnago</cp:lastModifiedBy>
  <cp:revision>3</cp:revision>
  <dcterms:created xsi:type="dcterms:W3CDTF">2018-07-05T19:06:00Z</dcterms:created>
  <dcterms:modified xsi:type="dcterms:W3CDTF">2018-07-06T13:27:00Z</dcterms:modified>
</cp:coreProperties>
</file>